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5C81" w14:textId="2A531247" w:rsidR="005933F1" w:rsidRDefault="0022534A">
      <w:pPr>
        <w:pStyle w:val="Ttulo1"/>
        <w:spacing w:before="82"/>
        <w:ind w:right="151"/>
      </w:pPr>
      <w:r>
        <w:t xml:space="preserve">CONTRATO DE PRESTACIÓN DE SERVICIOS DE IMPRESIÓN QUE CELEBRAN, POR UNA PARTE, EL PARTIDO DE LA REVOLUCIÓN DEMOCRÁTICA, REPRESENTADO EN ESTE ACTO POR EL C. FABIÁN ESPINOSA GONZÁLEZ, EN SU CARÁCTER DE APODERADO LEGAL, A QUIEN EN LO SUCESIVO SE DENOMINARÁ “EL PRD”, Y POR LA OTRA, EL C. </w:t>
      </w:r>
      <w:r w:rsidR="008905C2">
        <w:t>(   )</w:t>
      </w:r>
      <w:r>
        <w:t>, A QUIEN EN LO SUCESIVO SE DENOMINARÁ “EL PRESTADOR”, Y A QUIENES EN SU CONJUNTO SE LES IDENTIFICARÁ COMO “LAS PARTES”, AL TENOR DE LAS DECLARACIONES Y CLÁUSULAS SIGUIENTES:</w:t>
      </w:r>
    </w:p>
    <w:p w14:paraId="1B168799" w14:textId="77777777" w:rsidR="005933F1" w:rsidRDefault="0022534A">
      <w:pPr>
        <w:spacing w:before="120"/>
        <w:ind w:left="3505"/>
        <w:jc w:val="both"/>
        <w:rPr>
          <w:b/>
          <w:sz w:val="24"/>
        </w:rPr>
      </w:pPr>
      <w:r>
        <w:rPr>
          <w:b/>
          <w:sz w:val="24"/>
        </w:rPr>
        <w:t>D E C L A R A C I O N E S</w:t>
      </w:r>
    </w:p>
    <w:p w14:paraId="4A5CBE0A" w14:textId="77777777" w:rsidR="005933F1" w:rsidRDefault="0022534A">
      <w:pPr>
        <w:pStyle w:val="Prrafodelista"/>
        <w:numPr>
          <w:ilvl w:val="0"/>
          <w:numId w:val="1"/>
        </w:numPr>
        <w:tabs>
          <w:tab w:val="left" w:pos="806"/>
        </w:tabs>
        <w:ind w:right="0" w:hanging="568"/>
        <w:jc w:val="both"/>
        <w:rPr>
          <w:b/>
          <w:sz w:val="24"/>
        </w:rPr>
      </w:pPr>
      <w:r>
        <w:rPr>
          <w:b/>
          <w:sz w:val="24"/>
        </w:rPr>
        <w:t>DECLARA “EL PRD”, POR CONDUCTO DE SU APODERADO</w:t>
      </w:r>
      <w:r>
        <w:rPr>
          <w:b/>
          <w:spacing w:val="-8"/>
          <w:sz w:val="24"/>
        </w:rPr>
        <w:t xml:space="preserve"> </w:t>
      </w:r>
      <w:r>
        <w:rPr>
          <w:b/>
          <w:sz w:val="24"/>
        </w:rPr>
        <w:t>LEGAL:</w:t>
      </w:r>
    </w:p>
    <w:p w14:paraId="62F36E15" w14:textId="77777777" w:rsidR="005933F1" w:rsidRDefault="0022534A">
      <w:pPr>
        <w:pStyle w:val="Prrafodelista"/>
        <w:numPr>
          <w:ilvl w:val="1"/>
          <w:numId w:val="1"/>
        </w:numPr>
        <w:tabs>
          <w:tab w:val="left" w:pos="806"/>
        </w:tabs>
        <w:ind w:right="15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9"/>
          <w:sz w:val="24"/>
        </w:rPr>
        <w:t xml:space="preserve"> </w:t>
      </w:r>
      <w:r>
        <w:rPr>
          <w:sz w:val="24"/>
        </w:rPr>
        <w:t>Mexicanos.</w:t>
      </w:r>
    </w:p>
    <w:p w14:paraId="2FD2FD69" w14:textId="2F7CD88D" w:rsidR="005933F1" w:rsidRDefault="0022534A">
      <w:pPr>
        <w:pStyle w:val="Prrafodelista"/>
        <w:numPr>
          <w:ilvl w:val="1"/>
          <w:numId w:val="1"/>
        </w:numPr>
        <w:tabs>
          <w:tab w:val="left" w:pos="806"/>
        </w:tabs>
        <w:spacing w:before="121"/>
        <w:ind w:right="152"/>
        <w:jc w:val="both"/>
        <w:rPr>
          <w:sz w:val="24"/>
        </w:rPr>
      </w:pPr>
      <w:r>
        <w:rPr>
          <w:sz w:val="24"/>
        </w:rPr>
        <w:t xml:space="preserve">Que su Apoderado tiene facultades para celebrar el presente contrato en su nombre y representación, mismas que no le han sido revocadas a la fecha, según consta en la Escritura Pública Número </w:t>
      </w:r>
      <w:r w:rsidR="008905C2">
        <w:rPr>
          <w:sz w:val="24"/>
          <w:szCs w:val="24"/>
        </w:rPr>
        <w:t>(   )</w:t>
      </w:r>
      <w:r>
        <w:rPr>
          <w:sz w:val="24"/>
        </w:rPr>
        <w:t xml:space="preserve"> de fecha 7 de agosto de 2012, otorgada ante la Fe del Dr. Sergio Navarrete Mardueño, Notario Público Número 128 de la Ciudad de</w:t>
      </w:r>
      <w:r>
        <w:rPr>
          <w:spacing w:val="-5"/>
          <w:sz w:val="24"/>
        </w:rPr>
        <w:t xml:space="preserve"> </w:t>
      </w:r>
      <w:r>
        <w:rPr>
          <w:sz w:val="24"/>
        </w:rPr>
        <w:t>México.</w:t>
      </w:r>
    </w:p>
    <w:p w14:paraId="4C50808E" w14:textId="77777777" w:rsidR="005933F1" w:rsidRDefault="0022534A">
      <w:pPr>
        <w:pStyle w:val="Prrafodelista"/>
        <w:numPr>
          <w:ilvl w:val="1"/>
          <w:numId w:val="1"/>
        </w:numPr>
        <w:tabs>
          <w:tab w:val="left" w:pos="806"/>
        </w:tabs>
        <w:spacing w:before="121"/>
        <w:ind w:right="155"/>
        <w:jc w:val="both"/>
        <w:rPr>
          <w:b/>
          <w:sz w:val="24"/>
        </w:rPr>
      </w:pPr>
      <w:r>
        <w:rPr>
          <w:sz w:val="24"/>
        </w:rPr>
        <w:t xml:space="preserve">Que, de acuerdo a sus necesidades, requiere contar con los servicios de una persona con la experiencia necesaria para realizar trabajos de impresión sobre cualquier material, por lo que ha determinado llevar a cabo la contratación de los servicios de </w:t>
      </w:r>
      <w:r>
        <w:rPr>
          <w:b/>
          <w:sz w:val="24"/>
        </w:rPr>
        <w:t>“EL</w:t>
      </w:r>
      <w:r>
        <w:rPr>
          <w:b/>
          <w:spacing w:val="-2"/>
          <w:sz w:val="24"/>
        </w:rPr>
        <w:t xml:space="preserve"> </w:t>
      </w:r>
      <w:r>
        <w:rPr>
          <w:b/>
          <w:sz w:val="24"/>
        </w:rPr>
        <w:t>PRESTADOR”.</w:t>
      </w:r>
    </w:p>
    <w:p w14:paraId="4760B881" w14:textId="77777777" w:rsidR="005933F1" w:rsidRDefault="0022534A">
      <w:pPr>
        <w:pStyle w:val="Prrafodelista"/>
        <w:numPr>
          <w:ilvl w:val="1"/>
          <w:numId w:val="1"/>
        </w:numPr>
        <w:tabs>
          <w:tab w:val="left" w:pos="806"/>
        </w:tabs>
        <w:ind w:right="152"/>
        <w:jc w:val="both"/>
        <w:rPr>
          <w:sz w:val="24"/>
        </w:rPr>
      </w:pPr>
      <w:r>
        <w:rPr>
          <w:sz w:val="24"/>
        </w:rPr>
        <w:t>Que el presente contrato se celebra en cumplimiento a lo ordenado por el Reglamento de Fiscalización aprobado por Acuerdo del Consejo General del Instituto Nacional</w:t>
      </w:r>
      <w:r>
        <w:rPr>
          <w:spacing w:val="-1"/>
          <w:sz w:val="24"/>
        </w:rPr>
        <w:t xml:space="preserve"> </w:t>
      </w:r>
      <w:r>
        <w:rPr>
          <w:sz w:val="24"/>
        </w:rPr>
        <w:t>Electoral.</w:t>
      </w:r>
    </w:p>
    <w:p w14:paraId="6492FC6F" w14:textId="77777777" w:rsidR="005933F1" w:rsidRDefault="0022534A">
      <w:pPr>
        <w:pStyle w:val="Prrafodelista"/>
        <w:numPr>
          <w:ilvl w:val="1"/>
          <w:numId w:val="1"/>
        </w:numPr>
        <w:tabs>
          <w:tab w:val="left" w:pos="806"/>
        </w:tabs>
        <w:ind w:right="155"/>
        <w:jc w:val="both"/>
        <w:rPr>
          <w:sz w:val="24"/>
        </w:rPr>
      </w:pPr>
      <w:r>
        <w:rPr>
          <w:sz w:val="24"/>
        </w:rPr>
        <w:t>Que para efectos de este contrato señala como su domicilio el ubicado en Avenida Benjamín Franklin número 84, Colonia Escandón, Alcaldía Miguel Hidalgo, Código Postal 11800, Ciudad de</w:t>
      </w:r>
      <w:r>
        <w:rPr>
          <w:spacing w:val="-3"/>
          <w:sz w:val="24"/>
        </w:rPr>
        <w:t xml:space="preserve"> </w:t>
      </w:r>
      <w:r>
        <w:rPr>
          <w:sz w:val="24"/>
        </w:rPr>
        <w:t>México.</w:t>
      </w:r>
    </w:p>
    <w:p w14:paraId="75EB2AC7" w14:textId="77777777" w:rsidR="005933F1" w:rsidRDefault="0022534A">
      <w:pPr>
        <w:pStyle w:val="Ttulo1"/>
        <w:numPr>
          <w:ilvl w:val="0"/>
          <w:numId w:val="1"/>
        </w:numPr>
        <w:tabs>
          <w:tab w:val="left" w:pos="806"/>
        </w:tabs>
        <w:spacing w:before="121"/>
        <w:ind w:hanging="568"/>
        <w:jc w:val="both"/>
      </w:pPr>
      <w:r>
        <w:t>DECLARA “EL</w:t>
      </w:r>
      <w:r>
        <w:rPr>
          <w:spacing w:val="-1"/>
        </w:rPr>
        <w:t xml:space="preserve"> </w:t>
      </w:r>
      <w:r>
        <w:t>PRESTADOR”:</w:t>
      </w:r>
    </w:p>
    <w:p w14:paraId="59D5092E" w14:textId="35099FE6" w:rsidR="005933F1" w:rsidRDefault="0022534A">
      <w:pPr>
        <w:pStyle w:val="Prrafodelista"/>
        <w:numPr>
          <w:ilvl w:val="1"/>
          <w:numId w:val="1"/>
        </w:numPr>
        <w:tabs>
          <w:tab w:val="left" w:pos="806"/>
        </w:tabs>
        <w:jc w:val="both"/>
        <w:rPr>
          <w:sz w:val="24"/>
        </w:rPr>
      </w:pPr>
      <w:r>
        <w:rPr>
          <w:sz w:val="24"/>
        </w:rPr>
        <w:t xml:space="preserve">El </w:t>
      </w:r>
      <w:r>
        <w:rPr>
          <w:b/>
          <w:sz w:val="24"/>
        </w:rPr>
        <w:t xml:space="preserve">C. </w:t>
      </w:r>
      <w:r w:rsidR="008905C2">
        <w:rPr>
          <w:sz w:val="24"/>
          <w:szCs w:val="24"/>
        </w:rPr>
        <w:t>(   )</w:t>
      </w:r>
      <w:r>
        <w:rPr>
          <w:b/>
          <w:sz w:val="24"/>
        </w:rPr>
        <w:t xml:space="preserve"> </w:t>
      </w:r>
      <w:r>
        <w:rPr>
          <w:sz w:val="24"/>
        </w:rPr>
        <w:t xml:space="preserve">quien se identificó con credencial para votar con fotografía, con </w:t>
      </w:r>
      <w:r>
        <w:rPr>
          <w:b/>
          <w:sz w:val="24"/>
        </w:rPr>
        <w:t xml:space="preserve">IDMEX </w:t>
      </w:r>
      <w:r>
        <w:rPr>
          <w:sz w:val="24"/>
        </w:rPr>
        <w:t xml:space="preserve">número </w:t>
      </w:r>
      <w:r w:rsidR="00B56E4A">
        <w:rPr>
          <w:b/>
          <w:sz w:val="24"/>
        </w:rPr>
        <w:t>(</w:t>
      </w:r>
      <w:r w:rsidR="008905C2">
        <w:rPr>
          <w:b/>
          <w:sz w:val="24"/>
        </w:rPr>
        <w:t xml:space="preserve">  </w:t>
      </w:r>
      <w:r w:rsidR="00B56E4A">
        <w:rPr>
          <w:b/>
          <w:sz w:val="24"/>
        </w:rPr>
        <w:t>)</w:t>
      </w:r>
      <w:r>
        <w:rPr>
          <w:sz w:val="24"/>
        </w:rPr>
        <w:t>, expedida por el Instituto Nacional Electoral, manifiesta ser una persona física en pleno ejercicio de sus derechos, contando con la capacidad jurídica para celebrar el presente</w:t>
      </w:r>
      <w:r>
        <w:rPr>
          <w:spacing w:val="-7"/>
          <w:sz w:val="24"/>
        </w:rPr>
        <w:t xml:space="preserve"> </w:t>
      </w:r>
      <w:r>
        <w:rPr>
          <w:sz w:val="24"/>
        </w:rPr>
        <w:t>contrato.</w:t>
      </w:r>
    </w:p>
    <w:p w14:paraId="5CCE1156" w14:textId="77777777" w:rsidR="005933F1" w:rsidRDefault="005933F1">
      <w:pPr>
        <w:pStyle w:val="Textoindependiente"/>
        <w:spacing w:before="10"/>
        <w:jc w:val="left"/>
        <w:rPr>
          <w:sz w:val="20"/>
        </w:rPr>
      </w:pPr>
    </w:p>
    <w:p w14:paraId="687BF219" w14:textId="61F499CD" w:rsidR="005933F1" w:rsidRDefault="0022534A">
      <w:pPr>
        <w:pStyle w:val="Prrafodelista"/>
        <w:numPr>
          <w:ilvl w:val="1"/>
          <w:numId w:val="1"/>
        </w:numPr>
        <w:tabs>
          <w:tab w:val="left" w:pos="806"/>
        </w:tabs>
        <w:spacing w:before="0"/>
        <w:ind w:right="150" w:hanging="704"/>
        <w:jc w:val="both"/>
        <w:rPr>
          <w:sz w:val="24"/>
        </w:rPr>
      </w:pPr>
      <w:r>
        <w:rPr>
          <w:sz w:val="24"/>
        </w:rPr>
        <w:t xml:space="preserve">Señala como su domicilio para los efectos de este contrato, el ubicado en </w:t>
      </w:r>
      <w:r w:rsidR="00B56E4A">
        <w:rPr>
          <w:sz w:val="24"/>
        </w:rPr>
        <w:t>(</w:t>
      </w:r>
      <w:r w:rsidR="008905C2">
        <w:rPr>
          <w:sz w:val="24"/>
        </w:rPr>
        <w:t xml:space="preserve">   </w:t>
      </w:r>
      <w:r w:rsidR="00B56E4A">
        <w:rPr>
          <w:sz w:val="24"/>
        </w:rPr>
        <w:t>)</w:t>
      </w:r>
      <w:r>
        <w:rPr>
          <w:sz w:val="24"/>
        </w:rPr>
        <w:t>.</w:t>
      </w:r>
    </w:p>
    <w:p w14:paraId="76038B76" w14:textId="77777777" w:rsidR="005933F1" w:rsidRDefault="005933F1">
      <w:pPr>
        <w:jc w:val="both"/>
        <w:rPr>
          <w:sz w:val="24"/>
        </w:rPr>
        <w:sectPr w:rsidR="005933F1">
          <w:headerReference w:type="default" r:id="rId7"/>
          <w:footerReference w:type="default" r:id="rId8"/>
          <w:type w:val="continuous"/>
          <w:pgSz w:w="12250" w:h="15850"/>
          <w:pgMar w:top="1160" w:right="1260" w:bottom="940" w:left="1180" w:header="716" w:footer="752" w:gutter="0"/>
          <w:pgNumType w:start="1"/>
          <w:cols w:space="720"/>
        </w:sectPr>
      </w:pPr>
    </w:p>
    <w:p w14:paraId="010A1AAB" w14:textId="7CE5D383" w:rsidR="005933F1" w:rsidRDefault="0022534A">
      <w:pPr>
        <w:pStyle w:val="Prrafodelista"/>
        <w:numPr>
          <w:ilvl w:val="1"/>
          <w:numId w:val="1"/>
        </w:numPr>
        <w:tabs>
          <w:tab w:val="left" w:pos="945"/>
        </w:tabs>
        <w:spacing w:before="82"/>
        <w:ind w:left="944" w:right="158" w:hanging="706"/>
        <w:jc w:val="both"/>
        <w:rPr>
          <w:sz w:val="24"/>
        </w:rPr>
      </w:pPr>
      <w:r>
        <w:rPr>
          <w:sz w:val="24"/>
        </w:rPr>
        <w:lastRenderedPageBreak/>
        <w:t xml:space="preserve">Para el cumplimiento de las obligaciones que le marcan las distintas leyes fiscales, está debidamente dado de alta en el Registro Federal de Contribuyentes Clave </w:t>
      </w:r>
      <w:r w:rsidR="00B56E4A">
        <w:rPr>
          <w:b/>
          <w:sz w:val="24"/>
        </w:rPr>
        <w:t>()</w:t>
      </w:r>
      <w:r>
        <w:rPr>
          <w:sz w:val="24"/>
        </w:rPr>
        <w:t>.</w:t>
      </w:r>
    </w:p>
    <w:p w14:paraId="7BADBBB4" w14:textId="77777777" w:rsidR="005933F1" w:rsidRDefault="0022534A">
      <w:pPr>
        <w:pStyle w:val="Prrafodelista"/>
        <w:numPr>
          <w:ilvl w:val="1"/>
          <w:numId w:val="1"/>
        </w:numPr>
        <w:tabs>
          <w:tab w:val="left" w:pos="945"/>
        </w:tabs>
        <w:ind w:left="944" w:hanging="706"/>
        <w:jc w:val="both"/>
        <w:rPr>
          <w:sz w:val="24"/>
        </w:rPr>
      </w:pPr>
      <w:r>
        <w:rPr>
          <w:sz w:val="24"/>
        </w:rPr>
        <w:t>Se encuentra debidamente inscrito ante el Registro Nacional de Proveedores del Instituto Nacional Electoral, y se identifica con el RNP: 202002202095635, de conformidad con los artículos 356 al 361 del Reglamento de Fiscalización vigente; asimismo declara que cuenta con los recursos materiales y humanos propios para el cumplimiento de sus obligaciones estipuladas dentro del presente contrato.</w:t>
      </w:r>
    </w:p>
    <w:p w14:paraId="5306E153" w14:textId="77777777" w:rsidR="005933F1" w:rsidRDefault="005933F1">
      <w:pPr>
        <w:pStyle w:val="Textoindependiente"/>
        <w:spacing w:before="10"/>
        <w:jc w:val="left"/>
        <w:rPr>
          <w:sz w:val="20"/>
        </w:rPr>
      </w:pPr>
    </w:p>
    <w:p w14:paraId="49FF18F9" w14:textId="77777777" w:rsidR="005933F1" w:rsidRDefault="0022534A">
      <w:pPr>
        <w:pStyle w:val="Prrafodelista"/>
        <w:numPr>
          <w:ilvl w:val="1"/>
          <w:numId w:val="1"/>
        </w:numPr>
        <w:tabs>
          <w:tab w:val="left" w:pos="945"/>
        </w:tabs>
        <w:spacing w:before="0"/>
        <w:ind w:left="944" w:hanging="706"/>
        <w:jc w:val="both"/>
        <w:rPr>
          <w:sz w:val="24"/>
        </w:rPr>
      </w:pPr>
      <w:r>
        <w:rPr>
          <w:sz w:val="24"/>
        </w:rPr>
        <w:t xml:space="preserve">Se obliga a extender todo comprobante generado por presente contrato </w:t>
      </w:r>
      <w:r>
        <w:rPr>
          <w:spacing w:val="2"/>
          <w:sz w:val="24"/>
        </w:rPr>
        <w:t>(</w:t>
      </w:r>
      <w:r>
        <w:rPr>
          <w:i/>
          <w:spacing w:val="2"/>
          <w:sz w:val="24"/>
        </w:rPr>
        <w:t xml:space="preserve">en </w:t>
      </w:r>
      <w:r>
        <w:rPr>
          <w:i/>
          <w:sz w:val="24"/>
        </w:rPr>
        <w:t>hoja impresa y en medio magnético</w:t>
      </w:r>
      <w:r>
        <w:rPr>
          <w:sz w:val="24"/>
        </w:rPr>
        <w:t>), así como coadyuvar a efecto de dar cumplimiento al Reglamento en materia de fiscalización y acuerdos aprobados por el Consejo General del Instituto Nacional Electoral (INE) y su Comisión de Fiscalización, estando sujeto “</w:t>
      </w:r>
      <w:r>
        <w:rPr>
          <w:b/>
          <w:sz w:val="24"/>
        </w:rPr>
        <w:t>EL PRESTADOR</w:t>
      </w:r>
      <w:r>
        <w:rPr>
          <w:sz w:val="24"/>
        </w:rPr>
        <w:t>” y el presente contrato a posibles observaciones y requerimientos por parte de la autoridad electoral derivadas al objeto de este</w:t>
      </w:r>
      <w:r>
        <w:rPr>
          <w:spacing w:val="-3"/>
          <w:sz w:val="24"/>
        </w:rPr>
        <w:t xml:space="preserve"> </w:t>
      </w:r>
      <w:r>
        <w:rPr>
          <w:sz w:val="24"/>
        </w:rPr>
        <w:t>contrato.</w:t>
      </w:r>
    </w:p>
    <w:p w14:paraId="5A6DF0E8" w14:textId="77777777" w:rsidR="005933F1" w:rsidRDefault="005933F1">
      <w:pPr>
        <w:pStyle w:val="Textoindependiente"/>
        <w:jc w:val="left"/>
        <w:rPr>
          <w:sz w:val="21"/>
        </w:rPr>
      </w:pPr>
    </w:p>
    <w:p w14:paraId="46BFD610" w14:textId="77777777" w:rsidR="005933F1" w:rsidRDefault="0022534A">
      <w:pPr>
        <w:pStyle w:val="Ttulo1"/>
        <w:numPr>
          <w:ilvl w:val="0"/>
          <w:numId w:val="1"/>
        </w:numPr>
        <w:tabs>
          <w:tab w:val="left" w:pos="574"/>
        </w:tabs>
        <w:spacing w:before="0"/>
        <w:ind w:left="573" w:hanging="336"/>
      </w:pPr>
      <w:r>
        <w:t>“LAS PARTES” declaran</w:t>
      </w:r>
      <w:r>
        <w:rPr>
          <w:spacing w:val="-6"/>
        </w:rPr>
        <w:t xml:space="preserve"> </w:t>
      </w:r>
      <w:r>
        <w:t>que:</w:t>
      </w:r>
    </w:p>
    <w:p w14:paraId="4883FF3A" w14:textId="77777777" w:rsidR="005933F1" w:rsidRDefault="005933F1">
      <w:pPr>
        <w:pStyle w:val="Textoindependiente"/>
        <w:spacing w:before="10"/>
        <w:jc w:val="left"/>
        <w:rPr>
          <w:b/>
          <w:sz w:val="20"/>
        </w:rPr>
      </w:pPr>
    </w:p>
    <w:p w14:paraId="0AE31EA1" w14:textId="77777777" w:rsidR="005933F1" w:rsidRDefault="0022534A">
      <w:pPr>
        <w:pStyle w:val="Prrafodelista"/>
        <w:numPr>
          <w:ilvl w:val="1"/>
          <w:numId w:val="1"/>
        </w:numPr>
        <w:tabs>
          <w:tab w:val="left" w:pos="945"/>
        </w:tabs>
        <w:spacing w:before="0"/>
        <w:ind w:left="944" w:hanging="706"/>
        <w:jc w:val="both"/>
        <w:rPr>
          <w:sz w:val="24"/>
        </w:rPr>
      </w:pPr>
      <w:r>
        <w:rPr>
          <w:sz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spacing w:val="-11"/>
          <w:sz w:val="24"/>
        </w:rPr>
        <w:t xml:space="preserve"> </w:t>
      </w:r>
      <w:r>
        <w:rPr>
          <w:sz w:val="24"/>
        </w:rPr>
        <w:t>mismo.</w:t>
      </w:r>
    </w:p>
    <w:p w14:paraId="461AAFB3" w14:textId="77777777" w:rsidR="005933F1" w:rsidRDefault="005933F1">
      <w:pPr>
        <w:pStyle w:val="Textoindependiente"/>
        <w:spacing w:before="10"/>
        <w:jc w:val="left"/>
        <w:rPr>
          <w:sz w:val="20"/>
        </w:rPr>
      </w:pPr>
    </w:p>
    <w:p w14:paraId="08D33C20" w14:textId="77777777" w:rsidR="005933F1" w:rsidRDefault="0022534A">
      <w:pPr>
        <w:pStyle w:val="Prrafodelista"/>
        <w:numPr>
          <w:ilvl w:val="1"/>
          <w:numId w:val="1"/>
        </w:numPr>
        <w:tabs>
          <w:tab w:val="left" w:pos="945"/>
        </w:tabs>
        <w:spacing w:before="0"/>
        <w:ind w:left="944" w:right="157" w:hanging="706"/>
        <w:jc w:val="both"/>
        <w:rPr>
          <w:sz w:val="24"/>
        </w:rPr>
      </w:pPr>
      <w:r>
        <w:rPr>
          <w:sz w:val="24"/>
        </w:rPr>
        <w:t>Vistas las anteriores declaraciones y una vez reconocida plenamente la personalidad y capacidad con que comparece cada una de las partes, es su voluntad celebrar el presente contrato, al tenor de las</w:t>
      </w:r>
      <w:r>
        <w:rPr>
          <w:spacing w:val="-13"/>
          <w:sz w:val="24"/>
        </w:rPr>
        <w:t xml:space="preserve"> </w:t>
      </w:r>
      <w:r>
        <w:rPr>
          <w:sz w:val="24"/>
        </w:rPr>
        <w:t>siguientes:</w:t>
      </w:r>
    </w:p>
    <w:p w14:paraId="2AB63FCA" w14:textId="77777777" w:rsidR="005933F1" w:rsidRDefault="0022534A">
      <w:pPr>
        <w:pStyle w:val="Ttulo1"/>
        <w:ind w:left="3930"/>
      </w:pPr>
      <w:r>
        <w:t>C L Á U S U L A S</w:t>
      </w:r>
    </w:p>
    <w:p w14:paraId="2CB9E9A6" w14:textId="77777777" w:rsidR="005933F1" w:rsidRDefault="0022534A">
      <w:pPr>
        <w:pStyle w:val="Textoindependiente"/>
        <w:spacing w:before="120"/>
        <w:ind w:left="238" w:right="232"/>
      </w:pPr>
      <w:r>
        <w:rPr>
          <w:b/>
        </w:rPr>
        <w:t xml:space="preserve">PRIMERA. - OBJETO. “EL PRESTADOR” </w:t>
      </w:r>
      <w:r>
        <w:t>se obliga a proporcionar el servicio de cuidado de edición, corrección de estilo, diseño y elaboración de ilustraciones e impresión de 3,000 (tres mil) ejemplares de la revista semestral “</w:t>
      </w:r>
      <w:r>
        <w:rPr>
          <w:b/>
        </w:rPr>
        <w:t>Coyuntura</w:t>
      </w:r>
      <w:r>
        <w:t xml:space="preserve">” número </w:t>
      </w:r>
      <w:r>
        <w:rPr>
          <w:b/>
        </w:rPr>
        <w:t>191</w:t>
      </w:r>
      <w:r>
        <w:t xml:space="preserve">, con 120 páginas cada una, conforme a las especificaciones descritas en la propuesta económica anexa de fecha 25 de junio de 2021, que forma parte integral del presente contrato. Servicio requerido por </w:t>
      </w:r>
      <w:r>
        <w:rPr>
          <w:b/>
        </w:rPr>
        <w:t>“EL PRD”</w:t>
      </w:r>
      <w:r>
        <w:t>, bajo el rubro de Actividades Específicas, planteado en el Programa Anual de Trabajo (PAT), con  Folio  de Proyecto: PAT2021/PRD/CEN/AE/TE/3, a cargo del Instituto de Formación</w:t>
      </w:r>
      <w:r>
        <w:rPr>
          <w:spacing w:val="-46"/>
        </w:rPr>
        <w:t xml:space="preserve"> </w:t>
      </w:r>
      <w:r>
        <w:t>Política.</w:t>
      </w:r>
    </w:p>
    <w:p w14:paraId="734540CC" w14:textId="77777777" w:rsidR="005933F1" w:rsidRDefault="0022534A">
      <w:pPr>
        <w:spacing w:before="121"/>
        <w:ind w:left="238" w:right="149"/>
        <w:jc w:val="both"/>
        <w:rPr>
          <w:b/>
          <w:sz w:val="24"/>
        </w:rPr>
      </w:pPr>
      <w:r>
        <w:rPr>
          <w:b/>
          <w:sz w:val="24"/>
        </w:rPr>
        <w:t xml:space="preserve">SEGUNDA. - PRECIO. </w:t>
      </w:r>
      <w:r>
        <w:rPr>
          <w:sz w:val="24"/>
        </w:rPr>
        <w:t xml:space="preserve">El monto de la operación objeto del presente contrato es por la cantidad de $172,413.75 (Ciento setenta y dos mil cuatrocientos trece pesos 75/100 M.N.), más el 16% de impuesto al valor agregado por $27,586.20 (Veintisiete mil quinientos ochenta y seis pesos 20/100 M.N.); importe neto a pagar de </w:t>
      </w:r>
      <w:r>
        <w:rPr>
          <w:b/>
          <w:sz w:val="24"/>
        </w:rPr>
        <w:t>$199,999.95 (CIENTO NOVENTA Y NUEVE MIL NOVECIENTOS NOVENTA Y NUEVE PESOS 95/100 M.N.).</w:t>
      </w:r>
    </w:p>
    <w:p w14:paraId="42D3B47E" w14:textId="77777777" w:rsidR="005933F1" w:rsidRDefault="005933F1">
      <w:pPr>
        <w:pStyle w:val="Textoindependiente"/>
        <w:spacing w:before="10"/>
        <w:jc w:val="left"/>
        <w:rPr>
          <w:b/>
          <w:sz w:val="20"/>
        </w:rPr>
      </w:pPr>
    </w:p>
    <w:p w14:paraId="4EC00C48" w14:textId="77777777" w:rsidR="005933F1" w:rsidRDefault="0022534A">
      <w:pPr>
        <w:pStyle w:val="Textoindependiente"/>
        <w:ind w:left="238" w:right="153"/>
      </w:pPr>
      <w:r>
        <w:rPr>
          <w:b/>
        </w:rPr>
        <w:t xml:space="preserve">TERCERA. - FORMA DE PAGO. EL PRD” </w:t>
      </w:r>
      <w:r>
        <w:t>se obliga a pagar el precio de los servicios contratados mediante transferencia electrónica en una sola exhibición, a más tardar el día 30 de junio de 2021.</w:t>
      </w:r>
    </w:p>
    <w:p w14:paraId="38A3FD13" w14:textId="77777777" w:rsidR="005933F1" w:rsidRDefault="005933F1">
      <w:pPr>
        <w:sectPr w:rsidR="005933F1">
          <w:pgSz w:w="12250" w:h="15850"/>
          <w:pgMar w:top="1160" w:right="1260" w:bottom="940" w:left="1180" w:header="716" w:footer="752" w:gutter="0"/>
          <w:cols w:space="720"/>
        </w:sectPr>
      </w:pPr>
    </w:p>
    <w:p w14:paraId="0630905B" w14:textId="77777777" w:rsidR="005933F1" w:rsidRDefault="0022534A">
      <w:pPr>
        <w:pStyle w:val="Textoindependiente"/>
        <w:spacing w:before="82"/>
        <w:ind w:left="238" w:right="199"/>
      </w:pPr>
      <w:r>
        <w:lastRenderedPageBreak/>
        <w:t xml:space="preserve">El pago mencionado en el párrafo que antecede, los </w:t>
      </w:r>
      <w:r>
        <w:rPr>
          <w:spacing w:val="-2"/>
        </w:rPr>
        <w:t xml:space="preserve">realizará </w:t>
      </w:r>
      <w:r>
        <w:t>“</w:t>
      </w:r>
      <w:r>
        <w:rPr>
          <w:b/>
        </w:rPr>
        <w:t>EL PRD</w:t>
      </w:r>
      <w:r>
        <w:t>” a “</w:t>
      </w:r>
      <w:r>
        <w:rPr>
          <w:b/>
        </w:rPr>
        <w:t>EL PRESTADOR</w:t>
      </w:r>
      <w:r>
        <w:t>, previa entrega del comprobante Fiscal Digital por Internet (CFDI) correspondiente, mismo que se pagará una vez revisado y autorizado por el área respectiva.</w:t>
      </w:r>
      <w:r>
        <w:rPr>
          <w:spacing w:val="-6"/>
        </w:rPr>
        <w:t xml:space="preserve"> </w:t>
      </w:r>
      <w:r>
        <w:t>El</w:t>
      </w:r>
      <w:r>
        <w:rPr>
          <w:spacing w:val="-7"/>
        </w:rPr>
        <w:t xml:space="preserve"> </w:t>
      </w:r>
      <w:r>
        <w:t>comprobante</w:t>
      </w:r>
      <w:r>
        <w:rPr>
          <w:spacing w:val="-5"/>
        </w:rPr>
        <w:t xml:space="preserve"> </w:t>
      </w:r>
      <w:r>
        <w:t>Fiscal</w:t>
      </w:r>
      <w:r>
        <w:rPr>
          <w:spacing w:val="-5"/>
        </w:rPr>
        <w:t xml:space="preserve"> </w:t>
      </w:r>
      <w:r>
        <w:t>Digital</w:t>
      </w:r>
      <w:r>
        <w:rPr>
          <w:spacing w:val="-6"/>
        </w:rPr>
        <w:t xml:space="preserve"> </w:t>
      </w:r>
      <w:r>
        <w:t>por</w:t>
      </w:r>
      <w:r>
        <w:rPr>
          <w:spacing w:val="-7"/>
        </w:rPr>
        <w:t xml:space="preserve"> </w:t>
      </w:r>
      <w:r>
        <w:t>Internet</w:t>
      </w:r>
      <w:r>
        <w:rPr>
          <w:spacing w:val="-4"/>
        </w:rPr>
        <w:t xml:space="preserve"> </w:t>
      </w:r>
      <w:r>
        <w:t>(CFDI)</w:t>
      </w:r>
      <w:r>
        <w:rPr>
          <w:spacing w:val="-5"/>
        </w:rPr>
        <w:t xml:space="preserve"> </w:t>
      </w:r>
      <w:r>
        <w:t>a</w:t>
      </w:r>
      <w:r>
        <w:rPr>
          <w:spacing w:val="-6"/>
        </w:rPr>
        <w:t xml:space="preserve"> </w:t>
      </w:r>
      <w:r>
        <w:t>que</w:t>
      </w:r>
      <w:r>
        <w:rPr>
          <w:spacing w:val="-7"/>
        </w:rPr>
        <w:t xml:space="preserve"> </w:t>
      </w:r>
      <w:r>
        <w:t>se</w:t>
      </w:r>
      <w:r>
        <w:rPr>
          <w:spacing w:val="-4"/>
        </w:rPr>
        <w:t xml:space="preserve"> </w:t>
      </w:r>
      <w:r>
        <w:t>refiere</w:t>
      </w:r>
      <w:r>
        <w:rPr>
          <w:spacing w:val="-6"/>
        </w:rPr>
        <w:t xml:space="preserve"> </w:t>
      </w:r>
      <w:r>
        <w:t>la</w:t>
      </w:r>
      <w:r>
        <w:rPr>
          <w:spacing w:val="-7"/>
        </w:rPr>
        <w:t xml:space="preserve"> </w:t>
      </w:r>
      <w:r>
        <w:t>presente cláusula, deberá contener todos los requisitos fiscales establecidos en las leyes de la materia, el complemento INE, y los requisitos establecidos en el Art. 207, numeral 2 del reglamento de Fiscalización, por lo que el incumplimiento de esta formalidad exime a “</w:t>
      </w:r>
      <w:r>
        <w:rPr>
          <w:b/>
        </w:rPr>
        <w:t>EL</w:t>
      </w:r>
      <w:r>
        <w:rPr>
          <w:b/>
          <w:spacing w:val="-5"/>
        </w:rPr>
        <w:t xml:space="preserve"> </w:t>
      </w:r>
      <w:r>
        <w:rPr>
          <w:b/>
        </w:rPr>
        <w:t>PRD</w:t>
      </w:r>
      <w:r>
        <w:t>”</w:t>
      </w:r>
      <w:r>
        <w:rPr>
          <w:spacing w:val="-4"/>
        </w:rPr>
        <w:t xml:space="preserve"> </w:t>
      </w:r>
      <w:r>
        <w:t>de</w:t>
      </w:r>
      <w:r>
        <w:rPr>
          <w:spacing w:val="-4"/>
        </w:rPr>
        <w:t xml:space="preserve"> </w:t>
      </w:r>
      <w:r>
        <w:t>cualquier</w:t>
      </w:r>
      <w:r>
        <w:rPr>
          <w:spacing w:val="-5"/>
        </w:rPr>
        <w:t xml:space="preserve"> </w:t>
      </w:r>
      <w:r>
        <w:t>responsabilidad</w:t>
      </w:r>
      <w:r>
        <w:rPr>
          <w:spacing w:val="-5"/>
        </w:rPr>
        <w:t xml:space="preserve"> </w:t>
      </w:r>
      <w:r>
        <w:t>que</w:t>
      </w:r>
      <w:r>
        <w:rPr>
          <w:spacing w:val="-4"/>
        </w:rPr>
        <w:t xml:space="preserve"> </w:t>
      </w:r>
      <w:r>
        <w:t>se</w:t>
      </w:r>
      <w:r>
        <w:rPr>
          <w:spacing w:val="-4"/>
        </w:rPr>
        <w:t xml:space="preserve"> </w:t>
      </w:r>
      <w:r>
        <w:t>pudiera</w:t>
      </w:r>
      <w:r>
        <w:rPr>
          <w:spacing w:val="-5"/>
        </w:rPr>
        <w:t xml:space="preserve"> </w:t>
      </w:r>
      <w:r>
        <w:t>originar</w:t>
      </w:r>
      <w:r>
        <w:rPr>
          <w:spacing w:val="-5"/>
        </w:rPr>
        <w:t xml:space="preserve"> </w:t>
      </w:r>
      <w:r>
        <w:t>por</w:t>
      </w:r>
      <w:r>
        <w:rPr>
          <w:spacing w:val="-3"/>
        </w:rPr>
        <w:t xml:space="preserve"> </w:t>
      </w:r>
      <w:r>
        <w:t>la</w:t>
      </w:r>
      <w:r>
        <w:rPr>
          <w:spacing w:val="-5"/>
        </w:rPr>
        <w:t xml:space="preserve"> </w:t>
      </w:r>
      <w:r>
        <w:t>falta</w:t>
      </w:r>
      <w:r>
        <w:rPr>
          <w:spacing w:val="-5"/>
        </w:rPr>
        <w:t xml:space="preserve"> </w:t>
      </w:r>
      <w:r>
        <w:t>de</w:t>
      </w:r>
      <w:r>
        <w:rPr>
          <w:spacing w:val="-4"/>
        </w:rPr>
        <w:t xml:space="preserve"> </w:t>
      </w:r>
      <w:r>
        <w:t>pago</w:t>
      </w:r>
      <w:r>
        <w:rPr>
          <w:spacing w:val="-5"/>
        </w:rPr>
        <w:t xml:space="preserve"> </w:t>
      </w:r>
      <w:r>
        <w:t>de</w:t>
      </w:r>
      <w:r>
        <w:rPr>
          <w:spacing w:val="-2"/>
        </w:rPr>
        <w:t xml:space="preserve"> </w:t>
      </w:r>
      <w:r>
        <w:t>la misma.</w:t>
      </w:r>
    </w:p>
    <w:p w14:paraId="101EAD5B" w14:textId="77777777" w:rsidR="005933F1" w:rsidRDefault="0022534A">
      <w:pPr>
        <w:spacing w:before="120"/>
        <w:ind w:left="238" w:right="151"/>
        <w:jc w:val="both"/>
        <w:rPr>
          <w:sz w:val="24"/>
        </w:rPr>
      </w:pPr>
      <w:r>
        <w:rPr>
          <w:b/>
          <w:sz w:val="24"/>
        </w:rPr>
        <w:t xml:space="preserve">CUARTA. – VIGENCIA DEL SERVICIO. </w:t>
      </w:r>
      <w:r>
        <w:rPr>
          <w:sz w:val="24"/>
        </w:rPr>
        <w:t>La vigencia del servicio será del 28 de junio al 16 de julio de 2021.</w:t>
      </w:r>
    </w:p>
    <w:p w14:paraId="03ED3BAD" w14:textId="77777777" w:rsidR="005933F1" w:rsidRDefault="0022534A">
      <w:pPr>
        <w:spacing w:before="121"/>
        <w:ind w:left="238" w:right="153"/>
        <w:jc w:val="both"/>
        <w:rPr>
          <w:sz w:val="24"/>
        </w:rPr>
      </w:pPr>
      <w:r>
        <w:rPr>
          <w:b/>
          <w:sz w:val="24"/>
        </w:rPr>
        <w:t xml:space="preserve">QUINTA. – VIGENCIA DEL CONTRATO. </w:t>
      </w:r>
      <w:r>
        <w:rPr>
          <w:sz w:val="24"/>
        </w:rPr>
        <w:t>La vigencia del presente contrato será del 28 de junio al 31 de julio de 2021.</w:t>
      </w:r>
    </w:p>
    <w:p w14:paraId="3F17177E" w14:textId="77777777" w:rsidR="005933F1" w:rsidRDefault="0022534A">
      <w:pPr>
        <w:pStyle w:val="Ttulo1"/>
        <w:rPr>
          <w:b w:val="0"/>
        </w:rPr>
      </w:pPr>
      <w:r>
        <w:t xml:space="preserve">SEXTA. - LUGAR Y FECHA DE ENTREGA DEL MATERIAL. “EL PRESTADOR” </w:t>
      </w:r>
      <w:r>
        <w:rPr>
          <w:b w:val="0"/>
        </w:rPr>
        <w:t>se</w:t>
      </w:r>
    </w:p>
    <w:p w14:paraId="73ED06BA" w14:textId="77777777" w:rsidR="005933F1" w:rsidRDefault="0022534A">
      <w:pPr>
        <w:pStyle w:val="Textoindependiente"/>
        <w:ind w:left="238" w:right="152"/>
      </w:pPr>
      <w:r>
        <w:t xml:space="preserve">obliga a entregar el material el día 16 de julio de 2021 en las oficinas de </w:t>
      </w:r>
      <w:r>
        <w:rPr>
          <w:b/>
        </w:rPr>
        <w:t xml:space="preserve">“EL PRD” </w:t>
      </w:r>
      <w:r>
        <w:t>ubicadas en Avenida Benjamín Franklin número 84, colonia Escandón, Alcaldía Miguel Hidalgo, Código Postal 11800, Ciudad de México.</w:t>
      </w:r>
    </w:p>
    <w:p w14:paraId="6727F21F" w14:textId="77777777" w:rsidR="005933F1" w:rsidRDefault="0022534A">
      <w:pPr>
        <w:pStyle w:val="Ttulo1"/>
        <w:rPr>
          <w:b w:val="0"/>
        </w:rPr>
      </w:pPr>
      <w:r>
        <w:t xml:space="preserve">SÉPTIMA. - GARANTÍA DE LOS SERVICIOS. “EL PRESTADOR” </w:t>
      </w:r>
      <w:r>
        <w:rPr>
          <w:b w:val="0"/>
        </w:rPr>
        <w:t>conviene en</w:t>
      </w:r>
    </w:p>
    <w:p w14:paraId="0280867A" w14:textId="77777777" w:rsidR="005933F1" w:rsidRDefault="0022534A">
      <w:pPr>
        <w:pStyle w:val="Textoindependiente"/>
        <w:ind w:left="238" w:right="162"/>
      </w:pPr>
      <w:r>
        <w:t>responder de la calidad de los materiales y de cualquier otra responsabilidad en que hubiere incurrido, en los términos señalados en el Código Civil de la Cuidad de México.</w:t>
      </w:r>
    </w:p>
    <w:p w14:paraId="17B3A96D" w14:textId="77777777" w:rsidR="005933F1" w:rsidRDefault="005933F1">
      <w:pPr>
        <w:pStyle w:val="Textoindependiente"/>
        <w:spacing w:before="10"/>
        <w:jc w:val="left"/>
        <w:rPr>
          <w:sz w:val="20"/>
        </w:rPr>
      </w:pPr>
    </w:p>
    <w:p w14:paraId="6277696E" w14:textId="77777777" w:rsidR="005933F1" w:rsidRDefault="0022534A">
      <w:pPr>
        <w:pStyle w:val="Textoindependiente"/>
        <w:ind w:left="238" w:right="233"/>
      </w:pPr>
      <w:r>
        <w:rPr>
          <w:b/>
        </w:rPr>
        <w:t xml:space="preserve">OCTAVA. - PENA CONVENCIONAL. “EL PRESTADOR” </w:t>
      </w:r>
      <w:r>
        <w:t>estará obligado a pagar como pena convencional por la cancelación del servicio, imputable a él, o por no prestar los servicios en los términos pactados, el 50% del monto máximo de los servicios</w:t>
      </w:r>
      <w:r>
        <w:rPr>
          <w:spacing w:val="-1"/>
        </w:rPr>
        <w:t xml:space="preserve"> </w:t>
      </w:r>
      <w:r>
        <w:t>contratados.</w:t>
      </w:r>
    </w:p>
    <w:p w14:paraId="1A147F99" w14:textId="77777777" w:rsidR="005933F1" w:rsidRDefault="0022534A">
      <w:pPr>
        <w:pStyle w:val="Ttulo1"/>
        <w:spacing w:before="121"/>
        <w:rPr>
          <w:b w:val="0"/>
        </w:rPr>
      </w:pPr>
      <w:r>
        <w:t xml:space="preserve">NOVENA. - OBLIGACIONES DE "EL PRESTADOR”. “EL PRESTADOR” </w:t>
      </w:r>
      <w:r>
        <w:rPr>
          <w:b w:val="0"/>
        </w:rPr>
        <w:t>entregará</w:t>
      </w:r>
    </w:p>
    <w:p w14:paraId="1F6FD3DF" w14:textId="77777777" w:rsidR="005933F1" w:rsidRDefault="0022534A">
      <w:pPr>
        <w:pStyle w:val="Textoindependiente"/>
        <w:ind w:left="238" w:right="156"/>
      </w:pPr>
      <w:r>
        <w:t>los bienes objeto de este contrato, de conformidad con las características y especificaciones descritas en la requisición.</w:t>
      </w:r>
    </w:p>
    <w:p w14:paraId="201FC9D6" w14:textId="77777777" w:rsidR="005933F1" w:rsidRDefault="0022534A">
      <w:pPr>
        <w:pStyle w:val="Textoindependiente"/>
        <w:spacing w:before="120"/>
        <w:ind w:left="238" w:right="153"/>
      </w:pPr>
      <w:r>
        <w:rPr>
          <w:b/>
        </w:rPr>
        <w:t xml:space="preserve">DÉCIMA. - TERMINACIÓN ANTICIPADA. </w:t>
      </w:r>
      <w:r>
        <w:t xml:space="preserve">Cuando concurran razones de interés general, </w:t>
      </w:r>
      <w:r>
        <w:rPr>
          <w:b/>
        </w:rPr>
        <w:t xml:space="preserve">“EL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xml:space="preserve">, cubriéndose la parte proporcional por concepto </w:t>
      </w:r>
      <w:r>
        <w:rPr>
          <w:spacing w:val="-4"/>
        </w:rPr>
        <w:t xml:space="preserve">de los </w:t>
      </w:r>
      <w:r>
        <w:rPr>
          <w:spacing w:val="-6"/>
        </w:rPr>
        <w:t xml:space="preserve">servicios </w:t>
      </w:r>
      <w:r>
        <w:rPr>
          <w:spacing w:val="-7"/>
        </w:rPr>
        <w:t xml:space="preserve">realizados, </w:t>
      </w:r>
      <w:r>
        <w:rPr>
          <w:spacing w:val="-6"/>
        </w:rPr>
        <w:t xml:space="preserve">debidamente acreditados </w:t>
      </w:r>
      <w:r>
        <w:t xml:space="preserve">a </w:t>
      </w:r>
      <w:r>
        <w:rPr>
          <w:spacing w:val="-4"/>
        </w:rPr>
        <w:t xml:space="preserve">la </w:t>
      </w:r>
      <w:r>
        <w:rPr>
          <w:spacing w:val="-6"/>
        </w:rPr>
        <w:t xml:space="preserve">fecha </w:t>
      </w:r>
      <w:r>
        <w:rPr>
          <w:spacing w:val="-4"/>
        </w:rPr>
        <w:t xml:space="preserve">en </w:t>
      </w:r>
      <w:r>
        <w:rPr>
          <w:spacing w:val="-5"/>
        </w:rPr>
        <w:t xml:space="preserve">que </w:t>
      </w:r>
      <w:r>
        <w:rPr>
          <w:spacing w:val="-4"/>
        </w:rPr>
        <w:t xml:space="preserve">se dé la </w:t>
      </w:r>
      <w:r>
        <w:rPr>
          <w:spacing w:val="-6"/>
        </w:rPr>
        <w:t>terminación.</w:t>
      </w:r>
    </w:p>
    <w:p w14:paraId="7E8ED694" w14:textId="77777777" w:rsidR="005933F1" w:rsidRDefault="0022534A">
      <w:pPr>
        <w:pStyle w:val="Ttulo1"/>
        <w:spacing w:before="121"/>
      </w:pPr>
      <w:r>
        <w:t>DÉCIMA PRIMERA. - CESIÓN DE DERECHOS Y OBLIGACIONES. “EL</w:t>
      </w:r>
    </w:p>
    <w:p w14:paraId="48CAE2AD" w14:textId="77777777" w:rsidR="005933F1" w:rsidRDefault="0022534A">
      <w:pPr>
        <w:pStyle w:val="Textoindependiente"/>
        <w:ind w:left="238" w:right="161"/>
      </w:pPr>
      <w:r>
        <w:rPr>
          <w:b/>
        </w:rPr>
        <w:t xml:space="preserve">PRESTADOR” </w:t>
      </w:r>
      <w:r>
        <w:t>no podrá ceder total o parcialmente los derechos y obligaciones derivados del presente contrato, en favor de cualquier otra persona física o moral.</w:t>
      </w:r>
    </w:p>
    <w:p w14:paraId="2A66EAE1" w14:textId="77777777" w:rsidR="005933F1" w:rsidRDefault="0022534A">
      <w:pPr>
        <w:spacing w:before="120"/>
        <w:ind w:left="238"/>
        <w:jc w:val="both"/>
        <w:rPr>
          <w:sz w:val="24"/>
        </w:rPr>
      </w:pPr>
      <w:r>
        <w:rPr>
          <w:b/>
          <w:sz w:val="24"/>
        </w:rPr>
        <w:t xml:space="preserve">DÉCIMA SEGUNDA. - CASO FORTUITO O FUERZA MAYOR. </w:t>
      </w:r>
      <w:r>
        <w:rPr>
          <w:sz w:val="24"/>
        </w:rPr>
        <w:t>Ninguna de las partes</w:t>
      </w:r>
    </w:p>
    <w:p w14:paraId="494D8005" w14:textId="77777777" w:rsidR="005933F1" w:rsidRDefault="0022534A">
      <w:pPr>
        <w:pStyle w:val="Textoindependiente"/>
        <w:ind w:left="238" w:right="163"/>
      </w:pPr>
      <w:r>
        <w:t>será responsable de cualquier retraso o incumplimiento de este contrato, que resulte de caso fortuito o fuerza mayor.</w:t>
      </w:r>
    </w:p>
    <w:p w14:paraId="3D352831" w14:textId="77777777" w:rsidR="005933F1" w:rsidRDefault="0022534A">
      <w:pPr>
        <w:pStyle w:val="Textoindependiente"/>
        <w:spacing w:before="120"/>
        <w:ind w:left="238" w:right="152"/>
      </w:pPr>
      <w:r>
        <w:t>Se entiende por caso fortuito o fuerza mayor, aquellos hechos o acontecimientos ajenos a la voluntad de cualquiera de las partes, siempre y cuando no se haya dado causa o contribuido a ellos.</w:t>
      </w:r>
    </w:p>
    <w:p w14:paraId="3B53BA9D" w14:textId="77777777" w:rsidR="005933F1" w:rsidRDefault="005933F1">
      <w:pPr>
        <w:sectPr w:rsidR="005933F1">
          <w:pgSz w:w="12250" w:h="15850"/>
          <w:pgMar w:top="1160" w:right="1260" w:bottom="940" w:left="1180" w:header="716" w:footer="752" w:gutter="0"/>
          <w:cols w:space="720"/>
        </w:sectPr>
      </w:pPr>
    </w:p>
    <w:p w14:paraId="162AF892" w14:textId="77777777" w:rsidR="005933F1" w:rsidRDefault="0022534A">
      <w:pPr>
        <w:pStyle w:val="Textoindependiente"/>
        <w:spacing w:before="82"/>
        <w:ind w:left="238" w:right="153"/>
      </w:pPr>
      <w:r>
        <w:lastRenderedPageBreak/>
        <w:t xml:space="preserve">La falta de previsión, o por negligencia o impericia técnica de </w:t>
      </w:r>
      <w:r>
        <w:rPr>
          <w:b/>
        </w:rPr>
        <w:t>“EL PRESTADOR”</w:t>
      </w:r>
      <w:r>
        <w:t>, que le impida el cabal cumplimiento de las obligaciones del presente contrato, no se considerará caso fortuito o fuerza</w:t>
      </w:r>
      <w:r>
        <w:rPr>
          <w:spacing w:val="-8"/>
        </w:rPr>
        <w:t xml:space="preserve"> </w:t>
      </w:r>
      <w:r>
        <w:t>mayor.</w:t>
      </w:r>
    </w:p>
    <w:p w14:paraId="098EC339" w14:textId="77777777" w:rsidR="005933F1" w:rsidRDefault="0022534A">
      <w:pPr>
        <w:pStyle w:val="Ttulo1"/>
        <w:rPr>
          <w:b w:val="0"/>
        </w:rPr>
      </w:pPr>
      <w:r>
        <w:t xml:space="preserve">DÉCIMA TERCERA. - EROGACIONES POR PARTE DE “EL PRESTADOR”. </w:t>
      </w:r>
      <w:r>
        <w:rPr>
          <w:b w:val="0"/>
        </w:rPr>
        <w:t>Todas</w:t>
      </w:r>
    </w:p>
    <w:p w14:paraId="44E40E70" w14:textId="77777777" w:rsidR="005933F1" w:rsidRDefault="0022534A">
      <w:pPr>
        <w:pStyle w:val="Textoindependiente"/>
        <w:ind w:left="238" w:right="153"/>
      </w:pPr>
      <w:r>
        <w:t xml:space="preserve">las erogaciones que haga </w:t>
      </w:r>
      <w:r>
        <w:rPr>
          <w:b/>
        </w:rPr>
        <w:t xml:space="preserve">“EL PRESTADOR”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7C0AC962" w14:textId="77777777" w:rsidR="005933F1" w:rsidRDefault="0022534A">
      <w:pPr>
        <w:pStyle w:val="Ttulo1"/>
        <w:rPr>
          <w:b w:val="0"/>
        </w:rPr>
      </w:pPr>
      <w:r>
        <w:t xml:space="preserve">DÉCIMA CUARTA. - DAÑOS Y PERJUICIOS. “EL PRESTADOR” </w:t>
      </w:r>
      <w:r>
        <w:rPr>
          <w:b w:val="0"/>
        </w:rPr>
        <w:t>se obliga a</w:t>
      </w:r>
    </w:p>
    <w:p w14:paraId="44DCA79E" w14:textId="77777777" w:rsidR="005933F1" w:rsidRDefault="0022534A">
      <w:pPr>
        <w:pStyle w:val="Textoindependiente"/>
        <w:ind w:left="238" w:right="147"/>
      </w:pPr>
      <w:r>
        <w:t xml:space="preserve">responder ante </w:t>
      </w:r>
      <w:r>
        <w:rPr>
          <w:b/>
        </w:rPr>
        <w:t>“EL PRD”</w:t>
      </w:r>
      <w:r>
        <w:t>, por todos los daños y perjuicios que se ocasionen, derivados de la ejecución del objeto de este contrato, por negligencia e impericia técnica.</w:t>
      </w:r>
    </w:p>
    <w:p w14:paraId="60172B58" w14:textId="77777777" w:rsidR="005933F1" w:rsidRDefault="0022534A">
      <w:pPr>
        <w:pStyle w:val="Textoindependiente"/>
        <w:spacing w:before="121"/>
        <w:ind w:left="238" w:right="153"/>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73E6ABBA" w14:textId="77777777" w:rsidR="005933F1" w:rsidRDefault="0022534A">
      <w:pPr>
        <w:pStyle w:val="Ttulo1"/>
        <w:ind w:right="157"/>
      </w:pPr>
      <w:r>
        <w:t>LEÍDAS LAS CLÁUSULAS POR LAS PARTES Y ENTERADAS DE SU CONTENIDO Y ALCANCE, EL PRESENTE CONTRATO SE FIRMA POR TRIPLICADO EN</w:t>
      </w:r>
      <w:r>
        <w:rPr>
          <w:spacing w:val="39"/>
        </w:rPr>
        <w:t xml:space="preserve"> </w:t>
      </w:r>
      <w:r>
        <w:t>LA CIUDAD DE MÉXICO, EL DÍA VEINTIOCHO DE JUNIO DE DOS MIL</w:t>
      </w:r>
      <w:r>
        <w:rPr>
          <w:spacing w:val="-7"/>
        </w:rPr>
        <w:t xml:space="preserve"> </w:t>
      </w:r>
      <w:r>
        <w:t>VEINTIUNO.</w:t>
      </w:r>
    </w:p>
    <w:p w14:paraId="7356F9D3" w14:textId="77777777" w:rsidR="005933F1" w:rsidRDefault="005933F1">
      <w:pPr>
        <w:pStyle w:val="Textoindependiente"/>
        <w:jc w:val="left"/>
        <w:rPr>
          <w:b/>
          <w:sz w:val="20"/>
        </w:rPr>
      </w:pPr>
    </w:p>
    <w:p w14:paraId="6ABB0C36" w14:textId="77777777" w:rsidR="005933F1" w:rsidRDefault="005933F1">
      <w:pPr>
        <w:pStyle w:val="Textoindependiente"/>
        <w:spacing w:before="7"/>
        <w:jc w:val="left"/>
        <w:rPr>
          <w:b/>
          <w:sz w:val="25"/>
        </w:rPr>
      </w:pPr>
    </w:p>
    <w:tbl>
      <w:tblPr>
        <w:tblStyle w:val="TableNormal"/>
        <w:tblW w:w="0" w:type="auto"/>
        <w:tblInd w:w="504" w:type="dxa"/>
        <w:tblLayout w:type="fixed"/>
        <w:tblLook w:val="01E0" w:firstRow="1" w:lastRow="1" w:firstColumn="1" w:lastColumn="1" w:noHBand="0" w:noVBand="0"/>
      </w:tblPr>
      <w:tblGrid>
        <w:gridCol w:w="4239"/>
        <w:gridCol w:w="4958"/>
      </w:tblGrid>
      <w:tr w:rsidR="005933F1" w14:paraId="3FD6B71B" w14:textId="77777777">
        <w:trPr>
          <w:trHeight w:val="2056"/>
        </w:trPr>
        <w:tc>
          <w:tcPr>
            <w:tcW w:w="4239" w:type="dxa"/>
          </w:tcPr>
          <w:p w14:paraId="24D05780" w14:textId="77777777" w:rsidR="005933F1" w:rsidRDefault="0022534A">
            <w:pPr>
              <w:pStyle w:val="TableParagraph"/>
              <w:spacing w:line="268" w:lineRule="exact"/>
              <w:ind w:left="199" w:right="435"/>
              <w:jc w:val="center"/>
              <w:rPr>
                <w:b/>
                <w:sz w:val="24"/>
              </w:rPr>
            </w:pPr>
            <w:r>
              <w:rPr>
                <w:b/>
                <w:sz w:val="24"/>
              </w:rPr>
              <w:t>POR “EL PRD”</w:t>
            </w:r>
          </w:p>
          <w:p w14:paraId="67B981D8" w14:textId="77777777" w:rsidR="005933F1" w:rsidRDefault="005933F1">
            <w:pPr>
              <w:pStyle w:val="TableParagraph"/>
              <w:rPr>
                <w:b/>
                <w:sz w:val="26"/>
              </w:rPr>
            </w:pPr>
          </w:p>
          <w:p w14:paraId="52B72C16" w14:textId="77777777" w:rsidR="005933F1" w:rsidRDefault="005933F1">
            <w:pPr>
              <w:pStyle w:val="TableParagraph"/>
              <w:rPr>
                <w:b/>
                <w:sz w:val="26"/>
              </w:rPr>
            </w:pPr>
          </w:p>
          <w:p w14:paraId="5823220E" w14:textId="77777777" w:rsidR="005933F1" w:rsidRDefault="005933F1">
            <w:pPr>
              <w:pStyle w:val="TableParagraph"/>
              <w:rPr>
                <w:b/>
                <w:sz w:val="26"/>
              </w:rPr>
            </w:pPr>
          </w:p>
          <w:p w14:paraId="56DE59A9" w14:textId="77777777" w:rsidR="005933F1" w:rsidRDefault="005933F1">
            <w:pPr>
              <w:pStyle w:val="TableParagraph"/>
              <w:spacing w:before="6"/>
              <w:rPr>
                <w:b/>
                <w:sz w:val="29"/>
              </w:rPr>
            </w:pPr>
          </w:p>
          <w:p w14:paraId="2B229BC9" w14:textId="77777777" w:rsidR="005933F1" w:rsidRDefault="0022534A">
            <w:pPr>
              <w:pStyle w:val="TableParagraph"/>
              <w:spacing w:line="270" w:lineRule="atLeast"/>
              <w:ind w:left="199" w:right="436"/>
              <w:jc w:val="center"/>
              <w:rPr>
                <w:b/>
                <w:sz w:val="24"/>
              </w:rPr>
            </w:pPr>
            <w:r>
              <w:rPr>
                <w:b/>
                <w:sz w:val="24"/>
              </w:rPr>
              <w:t>FABIÁN ESPINOSA GONZÁLEZ APODERADO LEGAL</w:t>
            </w:r>
          </w:p>
        </w:tc>
        <w:tc>
          <w:tcPr>
            <w:tcW w:w="4958" w:type="dxa"/>
          </w:tcPr>
          <w:p w14:paraId="69BF3D5E" w14:textId="77777777" w:rsidR="005933F1" w:rsidRDefault="0022534A">
            <w:pPr>
              <w:pStyle w:val="TableParagraph"/>
              <w:spacing w:line="268" w:lineRule="exact"/>
              <w:ind w:left="417" w:right="180"/>
              <w:jc w:val="center"/>
              <w:rPr>
                <w:b/>
                <w:sz w:val="24"/>
              </w:rPr>
            </w:pPr>
            <w:r>
              <w:rPr>
                <w:b/>
                <w:sz w:val="24"/>
              </w:rPr>
              <w:t>POR “EL PRESTADOR”</w:t>
            </w:r>
          </w:p>
          <w:p w14:paraId="68A226B2" w14:textId="77777777" w:rsidR="005933F1" w:rsidRDefault="005933F1">
            <w:pPr>
              <w:pStyle w:val="TableParagraph"/>
              <w:rPr>
                <w:b/>
                <w:sz w:val="26"/>
              </w:rPr>
            </w:pPr>
          </w:p>
          <w:p w14:paraId="2FB37BEB" w14:textId="77777777" w:rsidR="005933F1" w:rsidRDefault="005933F1">
            <w:pPr>
              <w:pStyle w:val="TableParagraph"/>
              <w:rPr>
                <w:b/>
                <w:sz w:val="26"/>
              </w:rPr>
            </w:pPr>
          </w:p>
          <w:p w14:paraId="13A5A683" w14:textId="77777777" w:rsidR="005933F1" w:rsidRDefault="005933F1">
            <w:pPr>
              <w:pStyle w:val="TableParagraph"/>
              <w:rPr>
                <w:b/>
                <w:sz w:val="26"/>
              </w:rPr>
            </w:pPr>
          </w:p>
          <w:p w14:paraId="54F1B5A6" w14:textId="77777777" w:rsidR="005933F1" w:rsidRDefault="005933F1">
            <w:pPr>
              <w:pStyle w:val="TableParagraph"/>
              <w:spacing w:before="6"/>
              <w:rPr>
                <w:b/>
                <w:sz w:val="29"/>
              </w:rPr>
            </w:pPr>
          </w:p>
          <w:p w14:paraId="57D274C6" w14:textId="0846701C" w:rsidR="005933F1" w:rsidRDefault="008905C2">
            <w:pPr>
              <w:pStyle w:val="TableParagraph"/>
              <w:ind w:left="417" w:right="181"/>
              <w:jc w:val="center"/>
              <w:rPr>
                <w:b/>
                <w:sz w:val="24"/>
              </w:rPr>
            </w:pPr>
            <w:r>
              <w:rPr>
                <w:b/>
                <w:sz w:val="24"/>
              </w:rPr>
              <w:t>(  )</w:t>
            </w:r>
            <w:bookmarkStart w:id="0" w:name="_GoBack"/>
            <w:bookmarkEnd w:id="0"/>
          </w:p>
        </w:tc>
      </w:tr>
    </w:tbl>
    <w:p w14:paraId="2B3B6538" w14:textId="77777777" w:rsidR="005933F1" w:rsidRDefault="005933F1">
      <w:pPr>
        <w:pStyle w:val="Textoindependiente"/>
        <w:jc w:val="left"/>
        <w:rPr>
          <w:b/>
          <w:sz w:val="20"/>
        </w:rPr>
      </w:pPr>
    </w:p>
    <w:p w14:paraId="20A6EA17" w14:textId="77777777" w:rsidR="005933F1" w:rsidRDefault="005933F1">
      <w:pPr>
        <w:pStyle w:val="Textoindependiente"/>
        <w:jc w:val="left"/>
        <w:rPr>
          <w:b/>
          <w:sz w:val="20"/>
        </w:rPr>
      </w:pPr>
    </w:p>
    <w:p w14:paraId="3E6F388A" w14:textId="77777777" w:rsidR="005933F1" w:rsidRDefault="005933F1">
      <w:pPr>
        <w:pStyle w:val="Textoindependiente"/>
        <w:jc w:val="left"/>
        <w:rPr>
          <w:b/>
          <w:sz w:val="25"/>
        </w:rPr>
      </w:pPr>
    </w:p>
    <w:p w14:paraId="4BD8EB36" w14:textId="77777777" w:rsidR="005933F1" w:rsidRDefault="0022534A">
      <w:pPr>
        <w:spacing w:before="92"/>
        <w:ind w:left="1454" w:right="1374"/>
        <w:jc w:val="center"/>
        <w:rPr>
          <w:b/>
          <w:sz w:val="24"/>
        </w:rPr>
      </w:pPr>
      <w:r>
        <w:rPr>
          <w:b/>
          <w:sz w:val="24"/>
        </w:rPr>
        <w:t>POR LA ADMINISTRADORA DEL</w:t>
      </w:r>
      <w:r>
        <w:rPr>
          <w:b/>
          <w:spacing w:val="-5"/>
          <w:sz w:val="24"/>
        </w:rPr>
        <w:t xml:space="preserve"> </w:t>
      </w:r>
      <w:r>
        <w:rPr>
          <w:b/>
          <w:sz w:val="24"/>
        </w:rPr>
        <w:t>CONTRATO</w:t>
      </w:r>
    </w:p>
    <w:p w14:paraId="5BC451BB" w14:textId="77777777" w:rsidR="005933F1" w:rsidRDefault="005933F1">
      <w:pPr>
        <w:pStyle w:val="Textoindependiente"/>
        <w:jc w:val="left"/>
        <w:rPr>
          <w:b/>
          <w:sz w:val="26"/>
        </w:rPr>
      </w:pPr>
    </w:p>
    <w:p w14:paraId="158047FB" w14:textId="77777777" w:rsidR="005933F1" w:rsidRDefault="005933F1">
      <w:pPr>
        <w:pStyle w:val="Textoindependiente"/>
        <w:jc w:val="left"/>
        <w:rPr>
          <w:b/>
          <w:sz w:val="26"/>
        </w:rPr>
      </w:pPr>
    </w:p>
    <w:p w14:paraId="755621E0" w14:textId="77777777" w:rsidR="005933F1" w:rsidRDefault="005933F1">
      <w:pPr>
        <w:pStyle w:val="Textoindependiente"/>
        <w:jc w:val="left"/>
        <w:rPr>
          <w:b/>
          <w:sz w:val="26"/>
        </w:rPr>
      </w:pPr>
    </w:p>
    <w:p w14:paraId="045E8956" w14:textId="77777777" w:rsidR="005933F1" w:rsidRDefault="0022534A">
      <w:pPr>
        <w:spacing w:before="208"/>
        <w:ind w:left="2341" w:right="2257" w:hanging="2"/>
        <w:jc w:val="center"/>
        <w:rPr>
          <w:b/>
          <w:sz w:val="24"/>
        </w:rPr>
      </w:pPr>
      <w:r>
        <w:rPr>
          <w:b/>
          <w:sz w:val="24"/>
        </w:rPr>
        <w:t>LIC. MIRIAM HERNÁNDEZ ROLDÁN DIRECTORA EJECUTIVA DE</w:t>
      </w:r>
      <w:r>
        <w:rPr>
          <w:b/>
          <w:spacing w:val="-17"/>
          <w:sz w:val="24"/>
        </w:rPr>
        <w:t xml:space="preserve"> </w:t>
      </w:r>
      <w:r>
        <w:rPr>
          <w:b/>
          <w:sz w:val="24"/>
        </w:rPr>
        <w:t>INVESTIGACIÓN</w:t>
      </w:r>
    </w:p>
    <w:p w14:paraId="39C75E91" w14:textId="77777777" w:rsidR="005933F1" w:rsidRDefault="0022534A">
      <w:pPr>
        <w:ind w:left="1460" w:right="1374"/>
        <w:jc w:val="center"/>
        <w:rPr>
          <w:b/>
          <w:sz w:val="24"/>
        </w:rPr>
      </w:pPr>
      <w:r>
        <w:rPr>
          <w:b/>
          <w:sz w:val="24"/>
        </w:rPr>
        <w:t>SOCIOPOLÍTICA Y ECONÓMICA, EDITORIAL Y DEL CENTRO DOCUMENTAL DEL INSTITUTO DE FORMACIÓN POLÍTICA</w:t>
      </w:r>
    </w:p>
    <w:sectPr w:rsidR="005933F1">
      <w:pgSz w:w="12250" w:h="15850"/>
      <w:pgMar w:top="1160" w:right="1260" w:bottom="940" w:left="1180" w:header="716"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F9B3" w14:textId="77777777" w:rsidR="0022534A" w:rsidRDefault="0022534A">
      <w:r>
        <w:separator/>
      </w:r>
    </w:p>
  </w:endnote>
  <w:endnote w:type="continuationSeparator" w:id="0">
    <w:p w14:paraId="372AEBF3" w14:textId="77777777" w:rsidR="0022534A" w:rsidRDefault="002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0775" w14:textId="182B09FD" w:rsidR="005933F1" w:rsidRDefault="00B56E4A">
    <w:pPr>
      <w:pStyle w:val="Textoindependiente"/>
      <w:spacing w:line="14" w:lineRule="auto"/>
      <w:jc w:val="left"/>
      <w:rPr>
        <w:sz w:val="20"/>
      </w:rPr>
    </w:pPr>
    <w:r>
      <w:rPr>
        <w:noProof/>
      </w:rPr>
      <mc:AlternateContent>
        <mc:Choice Requires="wps">
          <w:drawing>
            <wp:anchor distT="0" distB="0" distL="114300" distR="114300" simplePos="0" relativeHeight="251527168" behindDoc="1" locked="0" layoutInCell="1" allowOverlap="1" wp14:anchorId="110CB9B6" wp14:editId="6CC9E38A">
              <wp:simplePos x="0" y="0"/>
              <wp:positionH relativeFrom="page">
                <wp:posOffset>888365</wp:posOffset>
              </wp:positionH>
              <wp:positionV relativeFrom="page">
                <wp:posOffset>9442450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882C" w14:textId="77777777" w:rsidR="005933F1" w:rsidRDefault="0022534A">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0CB9B6" id="_x0000_t202" coordsize="21600,21600" o:spt="202" path="m,l,21600r21600,l21600,xe">
              <v:stroke joinstyle="miter"/>
              <v:path gradientshapeok="t" o:connecttype="rect"/>
            </v:shapetype>
            <v:shape id="Text Box 2" o:spid="_x0000_s1027" type="#_x0000_t202" style="position:absolute;margin-left:69.95pt;margin-top:743.5pt;width:45.35pt;height:9.7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" filled="f" stroked="f">
              <v:textbox inset="0,0,0,0">
                <w:txbxContent>
                  <w:p w14:paraId="2239882C" w14:textId="77777777" w:rsidR="005933F1" w:rsidRDefault="0022534A">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303D4839" wp14:editId="310A9FAF">
              <wp:simplePos x="0" y="0"/>
              <wp:positionH relativeFrom="page">
                <wp:posOffset>3810635</wp:posOffset>
              </wp:positionH>
              <wp:positionV relativeFrom="page">
                <wp:posOffset>9444990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71D1" w14:textId="77777777" w:rsidR="005933F1" w:rsidRDefault="0022534A">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3D4839" id="Text Box 1" o:spid="_x0000_s1028" type="#_x0000_t202" style="position:absolute;margin-left:300.05pt;margin-top:743.7pt;width:12pt;height:15.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jJ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" filled="f" stroked="f">
              <v:textbox inset="0,0,0,0">
                <w:txbxContent>
                  <w:p w14:paraId="20B971D1" w14:textId="77777777" w:rsidR="005933F1" w:rsidRDefault="0022534A">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6A81" w14:textId="77777777" w:rsidR="0022534A" w:rsidRDefault="0022534A">
      <w:r>
        <w:separator/>
      </w:r>
    </w:p>
  </w:footnote>
  <w:footnote w:type="continuationSeparator" w:id="0">
    <w:p w14:paraId="08D019A6" w14:textId="77777777" w:rsidR="0022534A" w:rsidRDefault="0022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EF5" w14:textId="76A3D774" w:rsidR="005933F1" w:rsidRDefault="00B56E4A">
    <w:pPr>
      <w:pStyle w:val="Textoindependiente"/>
      <w:spacing w:line="14" w:lineRule="auto"/>
      <w:jc w:val="left"/>
      <w:rPr>
        <w:sz w:val="20"/>
      </w:rPr>
    </w:pPr>
    <w:r>
      <w:rPr>
        <w:noProof/>
      </w:rPr>
      <mc:AlternateContent>
        <mc:Choice Requires="wps">
          <w:drawing>
            <wp:anchor distT="0" distB="0" distL="114300" distR="114300" simplePos="0" relativeHeight="251526144" behindDoc="1" locked="0" layoutInCell="1" allowOverlap="1" wp14:anchorId="01255A7A" wp14:editId="3098F2B5">
              <wp:simplePos x="0" y="0"/>
              <wp:positionH relativeFrom="page">
                <wp:posOffset>4386580</wp:posOffset>
              </wp:positionH>
              <wp:positionV relativeFrom="page">
                <wp:posOffset>441960</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6E2A" w14:textId="77777777" w:rsidR="005933F1" w:rsidRDefault="0022534A">
                          <w:pPr>
                            <w:spacing w:before="12"/>
                            <w:ind w:left="20"/>
                            <w:rPr>
                              <w:b/>
                              <w:sz w:val="24"/>
                            </w:rPr>
                          </w:pPr>
                          <w:r>
                            <w:rPr>
                              <w:b/>
                              <w:sz w:val="24"/>
                            </w:rPr>
                            <w:t>CONTRATO N° CN-JUR-AE-159/21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255A7A" id="_x0000_t202" coordsize="21600,21600" o:spt="202" path="m,l,21600r21600,l21600,xe">
              <v:stroke joinstyle="miter"/>
              <v:path gradientshapeok="t" o:connecttype="rect"/>
            </v:shapetype>
            <v:shape id="Text Box 3" o:spid="_x0000_s1026" type="#_x0000_t202" style="position:absolute;margin-left:345.4pt;margin-top:34.8pt;width:197pt;height:15.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" filled="f" stroked="f">
              <v:textbox inset="0,0,0,0">
                <w:txbxContent>
                  <w:p w14:paraId="3A086E2A" w14:textId="77777777" w:rsidR="005933F1" w:rsidRDefault="0022534A">
                    <w:pPr>
                      <w:spacing w:before="12"/>
                      <w:ind w:left="20"/>
                      <w:rPr>
                        <w:b/>
                        <w:sz w:val="24"/>
                      </w:rPr>
                    </w:pPr>
                    <w:r>
                      <w:rPr>
                        <w:b/>
                        <w:sz w:val="24"/>
                      </w:rPr>
                      <w:t>CONTRATO N</w:t>
                    </w:r>
                    <w:r>
                      <w:rPr>
                        <w:b/>
                        <w:sz w:val="24"/>
                      </w:rPr>
                      <w:t>° CN-JUR-AE-159/21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160D"/>
    <w:multiLevelType w:val="multilevel"/>
    <w:tmpl w:val="7E888AB6"/>
    <w:lvl w:ilvl="0">
      <w:start w:val="1"/>
      <w:numFmt w:val="upperRoman"/>
      <w:lvlText w:val="%1."/>
      <w:lvlJc w:val="left"/>
      <w:pPr>
        <w:ind w:left="80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805" w:hanging="567"/>
        <w:jc w:val="left"/>
      </w:pPr>
      <w:rPr>
        <w:rFonts w:ascii="Arial" w:eastAsia="Arial" w:hAnsi="Arial" w:cs="Arial" w:hint="default"/>
        <w:b/>
        <w:bCs/>
        <w:w w:val="100"/>
        <w:sz w:val="24"/>
        <w:szCs w:val="24"/>
        <w:lang w:val="es-MX" w:eastAsia="es-MX" w:bidi="es-MX"/>
      </w:rPr>
    </w:lvl>
    <w:lvl w:ilvl="2">
      <w:numFmt w:val="bullet"/>
      <w:lvlText w:val="•"/>
      <w:lvlJc w:val="left"/>
      <w:pPr>
        <w:ind w:left="1924" w:hanging="567"/>
      </w:pPr>
      <w:rPr>
        <w:rFonts w:hint="default"/>
        <w:lang w:val="es-MX" w:eastAsia="es-MX" w:bidi="es-MX"/>
      </w:rPr>
    </w:lvl>
    <w:lvl w:ilvl="3">
      <w:numFmt w:val="bullet"/>
      <w:lvlText w:val="•"/>
      <w:lvlJc w:val="left"/>
      <w:pPr>
        <w:ind w:left="2909" w:hanging="567"/>
      </w:pPr>
      <w:rPr>
        <w:rFonts w:hint="default"/>
        <w:lang w:val="es-MX" w:eastAsia="es-MX" w:bidi="es-MX"/>
      </w:rPr>
    </w:lvl>
    <w:lvl w:ilvl="4">
      <w:numFmt w:val="bullet"/>
      <w:lvlText w:val="•"/>
      <w:lvlJc w:val="left"/>
      <w:pPr>
        <w:ind w:left="3894" w:hanging="567"/>
      </w:pPr>
      <w:rPr>
        <w:rFonts w:hint="default"/>
        <w:lang w:val="es-MX" w:eastAsia="es-MX" w:bidi="es-MX"/>
      </w:rPr>
    </w:lvl>
    <w:lvl w:ilvl="5">
      <w:numFmt w:val="bullet"/>
      <w:lvlText w:val="•"/>
      <w:lvlJc w:val="left"/>
      <w:pPr>
        <w:ind w:left="4878" w:hanging="567"/>
      </w:pPr>
      <w:rPr>
        <w:rFonts w:hint="default"/>
        <w:lang w:val="es-MX" w:eastAsia="es-MX" w:bidi="es-MX"/>
      </w:rPr>
    </w:lvl>
    <w:lvl w:ilvl="6">
      <w:numFmt w:val="bullet"/>
      <w:lvlText w:val="•"/>
      <w:lvlJc w:val="left"/>
      <w:pPr>
        <w:ind w:left="5863" w:hanging="567"/>
      </w:pPr>
      <w:rPr>
        <w:rFonts w:hint="default"/>
        <w:lang w:val="es-MX" w:eastAsia="es-MX" w:bidi="es-MX"/>
      </w:rPr>
    </w:lvl>
    <w:lvl w:ilvl="7">
      <w:numFmt w:val="bullet"/>
      <w:lvlText w:val="•"/>
      <w:lvlJc w:val="left"/>
      <w:pPr>
        <w:ind w:left="6848" w:hanging="567"/>
      </w:pPr>
      <w:rPr>
        <w:rFonts w:hint="default"/>
        <w:lang w:val="es-MX" w:eastAsia="es-MX" w:bidi="es-MX"/>
      </w:rPr>
    </w:lvl>
    <w:lvl w:ilvl="8">
      <w:numFmt w:val="bullet"/>
      <w:lvlText w:val="•"/>
      <w:lvlJc w:val="left"/>
      <w:pPr>
        <w:ind w:left="7832"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F1"/>
    <w:rsid w:val="0022534A"/>
    <w:rsid w:val="005933F1"/>
    <w:rsid w:val="008905C2"/>
    <w:rsid w:val="00B56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1A99B"/>
  <w15:docId w15:val="{71CB10AD-611C-4C6A-9474-EF08D24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805" w:right="153"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1551</Words>
  <Characters>8533</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Evelyn Amaya Xotla Lemus</cp:lastModifiedBy>
  <cp:revision>3</cp:revision>
  <dcterms:created xsi:type="dcterms:W3CDTF">2021-07-20T00:07:00Z</dcterms:created>
  <dcterms:modified xsi:type="dcterms:W3CDTF">2021-08-13T20:11:00Z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2019</vt:lpwstr>
  </property>
  <property fmtid="{D5CDD505-2E9C-101B-9397-08002B2CF9AE}" pid="4" name="LastSaved">
    <vt:filetime>2021-07-20T00:00:00Z</vt:filetime>
  </property>
</Properties>
</file>