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8873" w14:textId="5728DB4F" w:rsidR="003B0D8D" w:rsidRDefault="00AC2E8A" w:rsidP="003B0D8D">
      <w:pPr>
        <w:spacing w:before="82"/>
        <w:ind w:left="418" w:right="227"/>
        <w:jc w:val="both"/>
        <w:rPr>
          <w:sz w:val="24"/>
        </w:rPr>
      </w:pPr>
      <w:r>
        <w:rPr>
          <w:sz w:val="24"/>
        </w:rPr>
        <w:t xml:space="preserve">CONTRATO DE PRESTACIÓN DE SERVICIOS QUE CELEBRAN POR UNA PARTE, EL </w:t>
      </w:r>
      <w:r>
        <w:rPr>
          <w:b/>
          <w:sz w:val="24"/>
        </w:rPr>
        <w:t xml:space="preserve">PARTIDO DE LA REVOLUCIÓN DEMOCRÁTICA, </w:t>
      </w:r>
      <w:r>
        <w:rPr>
          <w:sz w:val="24"/>
        </w:rPr>
        <w:t xml:space="preserve">REPRESENTADO EN ESTE ACTO POR EL </w:t>
      </w:r>
      <w:r>
        <w:rPr>
          <w:b/>
          <w:sz w:val="24"/>
        </w:rPr>
        <w:t xml:space="preserve">C. FABIÁN ESPINOSA GONZÁLEZ </w:t>
      </w:r>
      <w:r>
        <w:rPr>
          <w:sz w:val="24"/>
        </w:rPr>
        <w:t xml:space="preserve">EN SU CARÁCTER DE </w:t>
      </w:r>
      <w:r>
        <w:rPr>
          <w:b/>
          <w:sz w:val="24"/>
        </w:rPr>
        <w:t xml:space="preserve">APODERADO LEGAL, </w:t>
      </w:r>
      <w:r>
        <w:rPr>
          <w:sz w:val="24"/>
        </w:rPr>
        <w:t xml:space="preserve">A QUIEN EN LO SUCESIVO SE DENOMINARÁ </w:t>
      </w:r>
      <w:r>
        <w:rPr>
          <w:b/>
          <w:sz w:val="24"/>
        </w:rPr>
        <w:t xml:space="preserve">“EL PRD” </w:t>
      </w:r>
      <w:r>
        <w:rPr>
          <w:sz w:val="24"/>
        </w:rPr>
        <w:t xml:space="preserve">Y </w:t>
      </w:r>
      <w:r>
        <w:rPr>
          <w:spacing w:val="-5"/>
          <w:sz w:val="24"/>
        </w:rPr>
        <w:t xml:space="preserve">POR </w:t>
      </w:r>
      <w:r>
        <w:rPr>
          <w:spacing w:val="-4"/>
          <w:sz w:val="24"/>
        </w:rPr>
        <w:t xml:space="preserve">LA </w:t>
      </w:r>
      <w:r>
        <w:rPr>
          <w:spacing w:val="-6"/>
          <w:sz w:val="24"/>
        </w:rPr>
        <w:t xml:space="preserve">OTRA, </w:t>
      </w:r>
      <w:r>
        <w:rPr>
          <w:b/>
          <w:spacing w:val="-7"/>
          <w:sz w:val="24"/>
        </w:rPr>
        <w:t xml:space="preserve">“SOLUCIONES </w:t>
      </w:r>
      <w:r>
        <w:rPr>
          <w:b/>
          <w:spacing w:val="-6"/>
          <w:sz w:val="24"/>
        </w:rPr>
        <w:t xml:space="preserve">INTEGRALES INFORMÁTICAS MÉXICO RANK, S.R.L. </w:t>
      </w:r>
      <w:r>
        <w:rPr>
          <w:b/>
          <w:spacing w:val="-4"/>
          <w:sz w:val="24"/>
        </w:rPr>
        <w:t xml:space="preserve">DE </w:t>
      </w:r>
      <w:r>
        <w:rPr>
          <w:b/>
          <w:spacing w:val="-5"/>
          <w:sz w:val="24"/>
        </w:rPr>
        <w:t>C.V.”</w:t>
      </w:r>
      <w:r>
        <w:rPr>
          <w:spacing w:val="-5"/>
          <w:sz w:val="24"/>
        </w:rPr>
        <w:t xml:space="preserve">, </w:t>
      </w:r>
      <w:r>
        <w:rPr>
          <w:sz w:val="24"/>
        </w:rPr>
        <w:t xml:space="preserve">REPRESENTADA EN ESTE ACTO POR LA </w:t>
      </w:r>
      <w:r>
        <w:rPr>
          <w:b/>
          <w:sz w:val="24"/>
        </w:rPr>
        <w:t xml:space="preserve">C. </w:t>
      </w:r>
      <w:r w:rsidR="00274480">
        <w:rPr>
          <w:b/>
          <w:sz w:val="24"/>
        </w:rPr>
        <w:t>(  )</w:t>
      </w:r>
      <w:r>
        <w:rPr>
          <w:sz w:val="24"/>
        </w:rPr>
        <w:t xml:space="preserve">, EN SU CARÁCTER DE </w:t>
      </w:r>
      <w:r>
        <w:rPr>
          <w:b/>
          <w:sz w:val="24"/>
        </w:rPr>
        <w:t xml:space="preserve">REPRESENTANTE LEGAL, </w:t>
      </w:r>
      <w:r>
        <w:rPr>
          <w:sz w:val="24"/>
        </w:rPr>
        <w:t>A QUIEN EN LO SUCESIVO SE D</w:t>
      </w:r>
      <w:r>
        <w:rPr>
          <w:sz w:val="24"/>
        </w:rPr>
        <w:t xml:space="preserve">ENOMINARÁ </w:t>
      </w:r>
      <w:r>
        <w:rPr>
          <w:b/>
          <w:sz w:val="24"/>
        </w:rPr>
        <w:t xml:space="preserve">“EL PRESTADOR”, </w:t>
      </w:r>
      <w:r>
        <w:rPr>
          <w:sz w:val="24"/>
        </w:rPr>
        <w:t>AL TENOR DE LAS DECLARACIONES Y CLÁUSULAS SIGUIENTES:</w:t>
      </w:r>
    </w:p>
    <w:p w14:paraId="4BAE52BF" w14:textId="77777777" w:rsidR="003B0D8D" w:rsidRDefault="003B0D8D" w:rsidP="003B0D8D">
      <w:pPr>
        <w:spacing w:before="82"/>
        <w:ind w:left="418" w:right="227"/>
        <w:jc w:val="both"/>
        <w:rPr>
          <w:sz w:val="24"/>
        </w:rPr>
      </w:pPr>
    </w:p>
    <w:p w14:paraId="6FEE108E" w14:textId="295F64E4" w:rsidR="0052718F" w:rsidRPr="003B0D8D" w:rsidRDefault="00AC2E8A" w:rsidP="003B0D8D">
      <w:pPr>
        <w:spacing w:before="82"/>
        <w:ind w:left="418" w:right="227"/>
        <w:jc w:val="center"/>
        <w:rPr>
          <w:b/>
          <w:bCs/>
          <w:sz w:val="24"/>
        </w:rPr>
      </w:pPr>
      <w:r w:rsidRPr="003B0D8D">
        <w:rPr>
          <w:b/>
          <w:bCs/>
        </w:rPr>
        <w:t>D E C L A R A C I O N E S</w:t>
      </w:r>
    </w:p>
    <w:p w14:paraId="1AFE1A30" w14:textId="77777777" w:rsidR="0052718F" w:rsidRDefault="0052718F">
      <w:pPr>
        <w:pStyle w:val="Textoindependiente"/>
        <w:jc w:val="left"/>
        <w:rPr>
          <w:b/>
          <w:sz w:val="26"/>
        </w:rPr>
      </w:pPr>
    </w:p>
    <w:p w14:paraId="213F6DFE" w14:textId="77777777" w:rsidR="0052718F" w:rsidRDefault="00AC2E8A">
      <w:pPr>
        <w:pStyle w:val="Prrafodelista"/>
        <w:numPr>
          <w:ilvl w:val="0"/>
          <w:numId w:val="2"/>
        </w:numPr>
        <w:tabs>
          <w:tab w:val="left" w:pos="1138"/>
          <w:tab w:val="left" w:pos="1139"/>
        </w:tabs>
        <w:spacing w:before="218"/>
        <w:ind w:right="0" w:hanging="721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REPRESENTANTE:</w:t>
      </w:r>
    </w:p>
    <w:p w14:paraId="196B78DA" w14:textId="77777777" w:rsidR="0052718F" w:rsidRDefault="00AC2E8A">
      <w:pPr>
        <w:pStyle w:val="Prrafodelista"/>
        <w:numPr>
          <w:ilvl w:val="1"/>
          <w:numId w:val="2"/>
        </w:numPr>
        <w:tabs>
          <w:tab w:val="left" w:pos="1139"/>
        </w:tabs>
        <w:ind w:right="232"/>
        <w:rPr>
          <w:sz w:val="24"/>
        </w:rPr>
      </w:pPr>
      <w:r>
        <w:rPr>
          <w:sz w:val="24"/>
        </w:rPr>
        <w:t>Que su poderdante es un Instituto Político creado en términos de lo establecido en Ley General d</w:t>
      </w:r>
      <w:r>
        <w:rPr>
          <w:sz w:val="24"/>
        </w:rPr>
        <w:t xml:space="preserve">e Instituciones y Procedimientos Electorales y Ley General </w:t>
      </w:r>
      <w:r>
        <w:rPr>
          <w:spacing w:val="3"/>
          <w:sz w:val="24"/>
        </w:rPr>
        <w:t xml:space="preserve">de </w:t>
      </w:r>
      <w:r>
        <w:rPr>
          <w:sz w:val="24"/>
        </w:rPr>
        <w:t>Partidos Políticos, con registro único ante el Instituto Nacional Electoral, y que tiene como fin promover la participación del pueblo en la vida democrática, contribuir a la integración de la r</w:t>
      </w:r>
      <w:r>
        <w:rPr>
          <w:sz w:val="24"/>
        </w:rPr>
        <w:t>epresentación nacional y como organización de ciudadanos, hacer posible el acceso de éstos al ejercicio del poder público, de acuerdo con los programas, principios e ideas que postula y mediante el sufragio universal, libre, secreto y directo, de conformid</w:t>
      </w:r>
      <w:r>
        <w:rPr>
          <w:sz w:val="24"/>
        </w:rPr>
        <w:t>ad con lo dispuesto por el artículo 41 de la Constitución Política de los Estados Unidos</w:t>
      </w:r>
      <w:r>
        <w:rPr>
          <w:spacing w:val="-10"/>
          <w:sz w:val="24"/>
        </w:rPr>
        <w:t xml:space="preserve"> </w:t>
      </w:r>
      <w:r>
        <w:rPr>
          <w:sz w:val="24"/>
        </w:rPr>
        <w:t>Mexicanos.</w:t>
      </w:r>
    </w:p>
    <w:p w14:paraId="4B07F2ED" w14:textId="5A74A71A" w:rsidR="0052718F" w:rsidRDefault="00AC2E8A">
      <w:pPr>
        <w:pStyle w:val="Prrafodelista"/>
        <w:numPr>
          <w:ilvl w:val="1"/>
          <w:numId w:val="2"/>
        </w:numPr>
        <w:tabs>
          <w:tab w:val="left" w:pos="1127"/>
        </w:tabs>
        <w:spacing w:before="121"/>
        <w:ind w:left="1126" w:hanging="708"/>
        <w:rPr>
          <w:sz w:val="24"/>
        </w:rPr>
      </w:pPr>
      <w:r>
        <w:rPr>
          <w:sz w:val="24"/>
        </w:rPr>
        <w:t>Que su Apoderado tiene facultades suficientes para celebrar el presente contrato en su nombre y representación, mismas que no le han sido revocadas a la fec</w:t>
      </w:r>
      <w:r>
        <w:rPr>
          <w:sz w:val="24"/>
        </w:rPr>
        <w:t xml:space="preserve">ha, según consta en la Escritura Pública Número </w:t>
      </w:r>
      <w:r w:rsidR="00274480">
        <w:rPr>
          <w:sz w:val="24"/>
        </w:rPr>
        <w:t>(  )</w:t>
      </w:r>
      <w:r>
        <w:rPr>
          <w:sz w:val="24"/>
        </w:rPr>
        <w:t xml:space="preserve"> de fecha quince de junio de dos mil veintiuno, otorgada ante la Fe del Dr. Sergio Navarrete Mardueño, </w:t>
      </w:r>
      <w:r>
        <w:rPr>
          <w:sz w:val="24"/>
        </w:rPr>
        <w:t>Notario Público Número 128 de la Ciudad de</w:t>
      </w:r>
      <w:r>
        <w:rPr>
          <w:spacing w:val="-4"/>
          <w:sz w:val="24"/>
        </w:rPr>
        <w:t xml:space="preserve"> </w:t>
      </w:r>
      <w:r>
        <w:rPr>
          <w:sz w:val="24"/>
        </w:rPr>
        <w:t>México.</w:t>
      </w:r>
    </w:p>
    <w:p w14:paraId="0AFF3CA0" w14:textId="77777777" w:rsidR="0052718F" w:rsidRDefault="00AC2E8A">
      <w:pPr>
        <w:pStyle w:val="Prrafodelista"/>
        <w:numPr>
          <w:ilvl w:val="1"/>
          <w:numId w:val="2"/>
        </w:numPr>
        <w:tabs>
          <w:tab w:val="left" w:pos="1139"/>
        </w:tabs>
        <w:ind w:right="233"/>
        <w:rPr>
          <w:sz w:val="24"/>
        </w:rPr>
      </w:pPr>
      <w:r>
        <w:rPr>
          <w:sz w:val="24"/>
        </w:rPr>
        <w:t>Que, de acuerdo a sus necesidades, requiere con</w:t>
      </w:r>
      <w:r>
        <w:rPr>
          <w:sz w:val="24"/>
        </w:rPr>
        <w:t xml:space="preserve">tar con los servicios de una empresa integradora de soluciones de informática y tecnologías de información, por lo que ha determinado llevar a cabo la contratación de los servicios de </w:t>
      </w:r>
      <w:r>
        <w:rPr>
          <w:b/>
          <w:sz w:val="24"/>
        </w:rPr>
        <w:t>“EL PRESTADOR”</w:t>
      </w:r>
      <w:r>
        <w:rPr>
          <w:sz w:val="24"/>
        </w:rPr>
        <w:t>.</w:t>
      </w:r>
    </w:p>
    <w:p w14:paraId="7CC58762" w14:textId="77777777" w:rsidR="0052718F" w:rsidRDefault="00AC2E8A">
      <w:pPr>
        <w:pStyle w:val="Prrafodelista"/>
        <w:numPr>
          <w:ilvl w:val="1"/>
          <w:numId w:val="2"/>
        </w:numPr>
        <w:tabs>
          <w:tab w:val="left" w:pos="1127"/>
        </w:tabs>
        <w:ind w:left="1126" w:right="242" w:hanging="708"/>
        <w:rPr>
          <w:sz w:val="24"/>
        </w:rPr>
      </w:pPr>
      <w:r>
        <w:rPr>
          <w:sz w:val="24"/>
        </w:rPr>
        <w:t>Que el presente contrato se celebra en cumplimiento a lo</w:t>
      </w:r>
      <w:r>
        <w:rPr>
          <w:sz w:val="24"/>
        </w:rPr>
        <w:t xml:space="preserve"> ordenado por el Reglamento de Fiscalización, aplicable a los Partidos Políticos</w:t>
      </w:r>
      <w:r>
        <w:rPr>
          <w:spacing w:val="-12"/>
          <w:sz w:val="24"/>
        </w:rPr>
        <w:t xml:space="preserve"> </w:t>
      </w:r>
      <w:r>
        <w:rPr>
          <w:sz w:val="24"/>
        </w:rPr>
        <w:t>Nacionales.</w:t>
      </w:r>
    </w:p>
    <w:p w14:paraId="40E7C2D2" w14:textId="77777777" w:rsidR="0052718F" w:rsidRDefault="00AC2E8A">
      <w:pPr>
        <w:pStyle w:val="Prrafodelista"/>
        <w:numPr>
          <w:ilvl w:val="1"/>
          <w:numId w:val="2"/>
        </w:numPr>
        <w:tabs>
          <w:tab w:val="left" w:pos="1127"/>
        </w:tabs>
        <w:spacing w:before="121"/>
        <w:ind w:left="1126" w:right="233" w:hanging="708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</w:t>
      </w:r>
      <w:r>
        <w:rPr>
          <w:sz w:val="24"/>
        </w:rPr>
        <w:t>tal 11800, Ciudad de</w:t>
      </w:r>
      <w:r>
        <w:rPr>
          <w:spacing w:val="-2"/>
          <w:sz w:val="24"/>
        </w:rPr>
        <w:t xml:space="preserve"> </w:t>
      </w:r>
      <w:r>
        <w:rPr>
          <w:sz w:val="24"/>
        </w:rPr>
        <w:t>México.</w:t>
      </w:r>
    </w:p>
    <w:p w14:paraId="1629D4D3" w14:textId="77777777" w:rsidR="0052718F" w:rsidRDefault="0052718F">
      <w:pPr>
        <w:pStyle w:val="Textoindependiente"/>
        <w:jc w:val="left"/>
        <w:rPr>
          <w:sz w:val="26"/>
        </w:rPr>
      </w:pPr>
    </w:p>
    <w:p w14:paraId="5DD650A8" w14:textId="77777777" w:rsidR="0052718F" w:rsidRPr="004D214B" w:rsidRDefault="00AC2E8A" w:rsidP="004D214B">
      <w:pPr>
        <w:ind w:left="404" w:firstLine="720"/>
        <w:rPr>
          <w:b/>
          <w:bCs/>
        </w:rPr>
      </w:pPr>
      <w:r w:rsidRPr="004D214B">
        <w:rPr>
          <w:b/>
          <w:bCs/>
        </w:rPr>
        <w:t>DECLARA “EL PRESTADOR” POR CONDUCTO DE SU</w:t>
      </w:r>
      <w:r w:rsidRPr="004D214B">
        <w:rPr>
          <w:b/>
          <w:bCs/>
          <w:spacing w:val="-14"/>
        </w:rPr>
        <w:t xml:space="preserve"> </w:t>
      </w:r>
      <w:r w:rsidRPr="004D214B">
        <w:rPr>
          <w:b/>
          <w:bCs/>
        </w:rPr>
        <w:t>REPRESENTANTE:</w:t>
      </w:r>
    </w:p>
    <w:p w14:paraId="3716D372" w14:textId="3FD68F04" w:rsidR="0052718F" w:rsidRPr="007C2C65" w:rsidRDefault="00AC2E8A" w:rsidP="00274480">
      <w:pPr>
        <w:pStyle w:val="Prrafodelista"/>
        <w:numPr>
          <w:ilvl w:val="1"/>
          <w:numId w:val="2"/>
        </w:numPr>
        <w:tabs>
          <w:tab w:val="left" w:pos="1125"/>
        </w:tabs>
        <w:ind w:left="1124" w:hanging="706"/>
        <w:rPr>
          <w:sz w:val="24"/>
          <w:szCs w:val="24"/>
        </w:rPr>
      </w:pPr>
      <w:r>
        <w:rPr>
          <w:sz w:val="24"/>
        </w:rPr>
        <w:t xml:space="preserve">Que su representado es una sociedad civil legalmente constituida, como lo acredita con copia certificada del segundo testimonio de la Póliza número </w:t>
      </w:r>
      <w:r w:rsidR="007C2C65">
        <w:rPr>
          <w:sz w:val="24"/>
        </w:rPr>
        <w:t xml:space="preserve">(  ) </w:t>
      </w:r>
      <w:r>
        <w:rPr>
          <w:sz w:val="24"/>
        </w:rPr>
        <w:t xml:space="preserve"> del catorce de diciembre de dos mil veinte, otorgada ante la fe del Licenciado Jorge Rábago Ordóñez, C</w:t>
      </w:r>
      <w:r>
        <w:rPr>
          <w:sz w:val="24"/>
        </w:rPr>
        <w:t xml:space="preserve">orredor Público número 21 de la Ciudad de México, misma que se encuentra inscrita en el Registro Público de la </w:t>
      </w:r>
      <w:r w:rsidRPr="007C2C65">
        <w:rPr>
          <w:sz w:val="24"/>
          <w:szCs w:val="24"/>
        </w:rPr>
        <w:t>Propiedad y</w:t>
      </w:r>
      <w:r w:rsidRPr="007C2C65">
        <w:rPr>
          <w:spacing w:val="33"/>
          <w:sz w:val="24"/>
          <w:szCs w:val="24"/>
        </w:rPr>
        <w:t xml:space="preserve"> </w:t>
      </w:r>
      <w:r w:rsidRPr="007C2C65">
        <w:rPr>
          <w:sz w:val="24"/>
          <w:szCs w:val="24"/>
        </w:rPr>
        <w:t>del</w:t>
      </w:r>
      <w:r w:rsidR="00274480" w:rsidRPr="007C2C65">
        <w:rPr>
          <w:sz w:val="24"/>
          <w:szCs w:val="24"/>
        </w:rPr>
        <w:t xml:space="preserve"> </w:t>
      </w:r>
      <w:r w:rsidRPr="007C2C65">
        <w:rPr>
          <w:sz w:val="24"/>
          <w:szCs w:val="24"/>
        </w:rPr>
        <w:t xml:space="preserve">Comercio de la Ciudad de México bajo el folio mercantil electrónico N- </w:t>
      </w:r>
      <w:r w:rsidR="007C2C65">
        <w:rPr>
          <w:sz w:val="24"/>
        </w:rPr>
        <w:t xml:space="preserve">(  ) </w:t>
      </w:r>
      <w:r w:rsidRPr="007C2C65">
        <w:rPr>
          <w:sz w:val="24"/>
          <w:szCs w:val="24"/>
        </w:rPr>
        <w:t xml:space="preserve"> con fecha 18 de diciembre de 2020.</w:t>
      </w:r>
    </w:p>
    <w:p w14:paraId="01BA93B6" w14:textId="3A3E427C" w:rsidR="0052718F" w:rsidRDefault="00AC2E8A">
      <w:pPr>
        <w:pStyle w:val="Prrafodelista"/>
        <w:numPr>
          <w:ilvl w:val="1"/>
          <w:numId w:val="2"/>
        </w:numPr>
        <w:tabs>
          <w:tab w:val="left" w:pos="1125"/>
        </w:tabs>
        <w:ind w:left="1124" w:right="232" w:hanging="706"/>
        <w:rPr>
          <w:sz w:val="24"/>
        </w:rPr>
      </w:pPr>
      <w:r>
        <w:rPr>
          <w:sz w:val="24"/>
        </w:rPr>
        <w:lastRenderedPageBreak/>
        <w:t>Q</w:t>
      </w:r>
      <w:r>
        <w:rPr>
          <w:sz w:val="24"/>
        </w:rPr>
        <w:t xml:space="preserve">ue la C. </w:t>
      </w:r>
      <w:r w:rsidR="007C2C65">
        <w:rPr>
          <w:sz w:val="24"/>
        </w:rPr>
        <w:t>(  )</w:t>
      </w:r>
      <w:r>
        <w:rPr>
          <w:sz w:val="24"/>
        </w:rPr>
        <w:t>, en su carácter de Representante Legal de la Sociedad, cuenta con poderes amplios para suscribir el pre</w:t>
      </w:r>
      <w:r>
        <w:rPr>
          <w:sz w:val="24"/>
        </w:rPr>
        <w:t xml:space="preserve">sente contrato y obligar a su representada en los términos del mismo, lo que acredita con copia certificada del segundo testimonio de la Póliza número </w:t>
      </w:r>
      <w:r w:rsidR="007C2C65">
        <w:rPr>
          <w:sz w:val="24"/>
        </w:rPr>
        <w:t xml:space="preserve">(  ) </w:t>
      </w:r>
      <w:r>
        <w:rPr>
          <w:sz w:val="24"/>
        </w:rPr>
        <w:t xml:space="preserve"> del catorce de diciembre de dos mil veinte, otorgada ante la fe del Licenciado Jorge Rábago Ordóñez</w:t>
      </w:r>
      <w:r>
        <w:rPr>
          <w:sz w:val="24"/>
        </w:rPr>
        <w:t xml:space="preserve">, Corredor Público número 21 de la Ciudad de México. La C. </w:t>
      </w:r>
      <w:r w:rsidR="007C2C65">
        <w:rPr>
          <w:sz w:val="24"/>
        </w:rPr>
        <w:t>(  )</w:t>
      </w:r>
      <w:r>
        <w:rPr>
          <w:sz w:val="24"/>
        </w:rPr>
        <w:t>, bajo protesta de decir verdad, declara que dicha personalidad no le ha sido revocada, limitada, ni modificada en forma</w:t>
      </w:r>
      <w:r>
        <w:rPr>
          <w:spacing w:val="-14"/>
          <w:sz w:val="24"/>
        </w:rPr>
        <w:t xml:space="preserve"> </w:t>
      </w:r>
      <w:r>
        <w:rPr>
          <w:sz w:val="24"/>
        </w:rPr>
        <w:t>alguna.</w:t>
      </w:r>
    </w:p>
    <w:p w14:paraId="6DC151AE" w14:textId="77777777" w:rsidR="0052718F" w:rsidRDefault="00AC2E8A">
      <w:pPr>
        <w:pStyle w:val="Prrafodelista"/>
        <w:numPr>
          <w:ilvl w:val="1"/>
          <w:numId w:val="2"/>
        </w:numPr>
        <w:tabs>
          <w:tab w:val="left" w:pos="1139"/>
        </w:tabs>
        <w:rPr>
          <w:sz w:val="24"/>
        </w:rPr>
      </w:pPr>
      <w:r>
        <w:rPr>
          <w:sz w:val="24"/>
        </w:rPr>
        <w:t>Que tiene capacidad jurídica para contratar</w:t>
      </w:r>
      <w:r>
        <w:rPr>
          <w:sz w:val="24"/>
        </w:rPr>
        <w:t xml:space="preserve"> y no existe impedimento alguno para obligarse en los términos de este contrato, toda vez que reúne las condiciones técnicas, económicas y demás necesarias que requiere </w:t>
      </w:r>
      <w:r>
        <w:rPr>
          <w:b/>
          <w:sz w:val="24"/>
        </w:rPr>
        <w:t>“EL PRD</w:t>
      </w:r>
      <w:r>
        <w:rPr>
          <w:sz w:val="24"/>
        </w:rPr>
        <w:t>” para la presente</w:t>
      </w:r>
      <w:r>
        <w:rPr>
          <w:spacing w:val="-1"/>
          <w:sz w:val="24"/>
        </w:rPr>
        <w:t xml:space="preserve"> </w:t>
      </w:r>
      <w:r>
        <w:rPr>
          <w:sz w:val="24"/>
        </w:rPr>
        <w:t>contratación.</w:t>
      </w:r>
    </w:p>
    <w:p w14:paraId="2C6772A1" w14:textId="77777777" w:rsidR="0052718F" w:rsidRDefault="00AC2E8A">
      <w:pPr>
        <w:pStyle w:val="Prrafodelista"/>
        <w:numPr>
          <w:ilvl w:val="1"/>
          <w:numId w:val="2"/>
        </w:numPr>
        <w:tabs>
          <w:tab w:val="left" w:pos="1139"/>
        </w:tabs>
        <w:spacing w:before="121"/>
        <w:rPr>
          <w:sz w:val="24"/>
        </w:rPr>
      </w:pPr>
      <w:r>
        <w:rPr>
          <w:sz w:val="24"/>
        </w:rPr>
        <w:t>Que conoce el sentido y alcance de las disposic</w:t>
      </w:r>
      <w:r>
        <w:rPr>
          <w:sz w:val="24"/>
        </w:rPr>
        <w:t>iones contenidas en el Reglamento de Fiscalización del Instituto Nacional Electoral aplicable a los Recursos de los Partidos Políticos</w:t>
      </w:r>
      <w:r>
        <w:rPr>
          <w:spacing w:val="-1"/>
          <w:sz w:val="24"/>
        </w:rPr>
        <w:t xml:space="preserve"> </w:t>
      </w:r>
      <w:r>
        <w:rPr>
          <w:sz w:val="24"/>
        </w:rPr>
        <w:t>Nacionales.</w:t>
      </w:r>
    </w:p>
    <w:p w14:paraId="17A562FB" w14:textId="77777777" w:rsidR="0052718F" w:rsidRDefault="00AC2E8A">
      <w:pPr>
        <w:pStyle w:val="Prrafodelista"/>
        <w:numPr>
          <w:ilvl w:val="1"/>
          <w:numId w:val="2"/>
        </w:numPr>
        <w:tabs>
          <w:tab w:val="left" w:pos="1139"/>
        </w:tabs>
        <w:ind w:right="243"/>
        <w:rPr>
          <w:sz w:val="24"/>
        </w:rPr>
      </w:pPr>
      <w:r>
        <w:rPr>
          <w:sz w:val="24"/>
        </w:rPr>
        <w:t>Que acredita su inscripción en el Registro Nacional de Proveedores del Instituto Nacional Electoral, con el A</w:t>
      </w:r>
      <w:r>
        <w:rPr>
          <w:sz w:val="24"/>
        </w:rPr>
        <w:t>cuse de Registro número RNP:</w:t>
      </w:r>
      <w:r>
        <w:rPr>
          <w:spacing w:val="-17"/>
          <w:sz w:val="24"/>
        </w:rPr>
        <w:t xml:space="preserve"> </w:t>
      </w:r>
      <w:r>
        <w:rPr>
          <w:sz w:val="24"/>
        </w:rPr>
        <w:t>202103221097229.</w:t>
      </w:r>
    </w:p>
    <w:p w14:paraId="3ED2FE84" w14:textId="3B512EFB" w:rsidR="0052718F" w:rsidRDefault="00AC2E8A">
      <w:pPr>
        <w:pStyle w:val="Prrafodelista"/>
        <w:numPr>
          <w:ilvl w:val="1"/>
          <w:numId w:val="2"/>
        </w:numPr>
        <w:tabs>
          <w:tab w:val="left" w:pos="1127"/>
        </w:tabs>
        <w:ind w:left="1126" w:right="240" w:hanging="708"/>
        <w:rPr>
          <w:sz w:val="24"/>
        </w:rPr>
      </w:pPr>
      <w:r>
        <w:rPr>
          <w:sz w:val="24"/>
        </w:rPr>
        <w:t xml:space="preserve">Que, para todos los efectos legales de este contrato, señala como su domicilio el ubicado en </w:t>
      </w:r>
      <w:r w:rsidR="007C2C65">
        <w:rPr>
          <w:sz w:val="24"/>
        </w:rPr>
        <w:t>(  )</w:t>
      </w:r>
      <w:r w:rsidR="007C2C65">
        <w:rPr>
          <w:sz w:val="24"/>
        </w:rPr>
        <w:t>.</w:t>
      </w:r>
    </w:p>
    <w:p w14:paraId="3F7AE4CC" w14:textId="77777777" w:rsidR="0052718F" w:rsidRDefault="00AC2E8A">
      <w:pPr>
        <w:pStyle w:val="Textoindependiente"/>
        <w:spacing w:before="121"/>
        <w:ind w:left="778"/>
      </w:pPr>
      <w:r>
        <w:t>Expuesto lo anter</w:t>
      </w:r>
      <w:r>
        <w:t>ior, las partes otorgan las siguientes:</w:t>
      </w:r>
    </w:p>
    <w:p w14:paraId="68A82D97" w14:textId="77777777" w:rsidR="0052718F" w:rsidRDefault="0052718F">
      <w:pPr>
        <w:pStyle w:val="Textoindependiente"/>
        <w:spacing w:before="9"/>
        <w:jc w:val="left"/>
        <w:rPr>
          <w:sz w:val="38"/>
        </w:rPr>
      </w:pPr>
    </w:p>
    <w:p w14:paraId="16E9DEA3" w14:textId="77777777" w:rsidR="0052718F" w:rsidRPr="004D214B" w:rsidRDefault="00AC2E8A" w:rsidP="004D214B">
      <w:pPr>
        <w:jc w:val="center"/>
        <w:rPr>
          <w:b/>
          <w:bCs/>
        </w:rPr>
      </w:pPr>
      <w:r w:rsidRPr="004D214B">
        <w:rPr>
          <w:b/>
          <w:bCs/>
        </w:rPr>
        <w:t>C L Á U S U L A S</w:t>
      </w:r>
    </w:p>
    <w:p w14:paraId="250ED275" w14:textId="77777777" w:rsidR="0052718F" w:rsidRDefault="00AC2E8A">
      <w:pPr>
        <w:pStyle w:val="Textoindependiente"/>
        <w:spacing w:before="118"/>
        <w:ind w:left="418" w:right="230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69BC446C" wp14:editId="7699C78F">
            <wp:simplePos x="0" y="0"/>
            <wp:positionH relativeFrom="page">
              <wp:posOffset>1635886</wp:posOffset>
            </wp:positionH>
            <wp:positionV relativeFrom="paragraph">
              <wp:posOffset>676556</wp:posOffset>
            </wp:positionV>
            <wp:extent cx="4404956" cy="265918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956" cy="2659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PRIMERA.- OBJETO. “EL PRESTADOR” </w:t>
      </w:r>
      <w:r>
        <w:t>se obliga a prestar los servicios de desarrollo e implementación del Sistema de Administración de Padrón de Afiliados del Partido de la Revolución Democrática, conforme a lo</w:t>
      </w:r>
      <w:r>
        <w:rPr>
          <w:spacing w:val="-1"/>
        </w:rPr>
        <w:t xml:space="preserve"> </w:t>
      </w:r>
      <w:r>
        <w:t>siguiente:</w:t>
      </w:r>
    </w:p>
    <w:p w14:paraId="44AC91AB" w14:textId="77777777" w:rsidR="0052718F" w:rsidRDefault="0052718F">
      <w:pPr>
        <w:sectPr w:rsidR="0052718F" w:rsidSect="007C2C65">
          <w:headerReference w:type="default" r:id="rId9"/>
          <w:footerReference w:type="default" r:id="rId10"/>
          <w:pgSz w:w="12250" w:h="15850"/>
          <w:pgMar w:top="1276" w:right="1180" w:bottom="1240" w:left="1000" w:header="716" w:footer="1051" w:gutter="0"/>
          <w:cols w:space="720"/>
        </w:sectPr>
      </w:pPr>
    </w:p>
    <w:p w14:paraId="2B5D2BAF" w14:textId="77777777" w:rsidR="0052718F" w:rsidRDefault="0052718F">
      <w:pPr>
        <w:pStyle w:val="Textoindependiente"/>
        <w:jc w:val="left"/>
        <w:rPr>
          <w:sz w:val="20"/>
        </w:rPr>
      </w:pPr>
    </w:p>
    <w:p w14:paraId="306194E5" w14:textId="77777777" w:rsidR="0052718F" w:rsidRDefault="0052718F">
      <w:pPr>
        <w:pStyle w:val="Textoindependiente"/>
        <w:spacing w:before="7"/>
        <w:jc w:val="left"/>
        <w:rPr>
          <w:sz w:val="21"/>
        </w:rPr>
      </w:pPr>
    </w:p>
    <w:p w14:paraId="2A99D123" w14:textId="77777777" w:rsidR="0052718F" w:rsidRDefault="00AC2E8A">
      <w:pPr>
        <w:pStyle w:val="Textoindependiente"/>
        <w:ind w:left="418" w:right="232"/>
      </w:pPr>
      <w:r>
        <w:t>Prestación de servicios que se realizará en los tér</w:t>
      </w:r>
      <w:r>
        <w:t>minos convenidos en el presente contrato y especificaciones detalladas en la cotización anexa de fecha 11 de noviembre de 2021, que forma parte integral del presente contrato.</w:t>
      </w:r>
    </w:p>
    <w:p w14:paraId="0D6317C9" w14:textId="4D48C62E" w:rsidR="0052718F" w:rsidRPr="007C2C65" w:rsidRDefault="00AC2E8A" w:rsidP="007C2C65">
      <w:pPr>
        <w:spacing w:before="120"/>
        <w:ind w:left="418"/>
        <w:jc w:val="both"/>
      </w:pPr>
      <w:r w:rsidRPr="007C2C65">
        <w:rPr>
          <w:b/>
        </w:rPr>
        <w:t xml:space="preserve">SEGUNDA.- PRECIO. </w:t>
      </w:r>
      <w:r w:rsidRPr="007C2C65">
        <w:t>El monto de los servicios objeto del presente contrato será de</w:t>
      </w:r>
      <w:r w:rsidR="007C2C65" w:rsidRPr="007C2C65">
        <w:t xml:space="preserve"> </w:t>
      </w:r>
      <w:r w:rsidRPr="007C2C65">
        <w:t>$258,620.69 (Doscientos cincuenta y ocho mil seiscientos veinte pesos 69/100 M.N.), más el 16% de impuesto al valor agregado por $41,379.31 (Cuarenta y un mil trescientos setenta y nueve pesos 31/100 M.N.); importe neto a pagar de $300,000.00 (TRESCIENTOS</w:t>
      </w:r>
      <w:r w:rsidRPr="007C2C65">
        <w:t xml:space="preserve"> MIL PESOS 00/100</w:t>
      </w:r>
      <w:r w:rsidRPr="007C2C65">
        <w:rPr>
          <w:spacing w:val="-1"/>
        </w:rPr>
        <w:t xml:space="preserve"> </w:t>
      </w:r>
      <w:r w:rsidRPr="007C2C65">
        <w:t>M.N.).</w:t>
      </w:r>
    </w:p>
    <w:p w14:paraId="2D9425DB" w14:textId="77777777" w:rsidR="0052718F" w:rsidRDefault="0052718F">
      <w:pPr>
        <w:pStyle w:val="Textoindependiente"/>
        <w:spacing w:before="6"/>
        <w:jc w:val="left"/>
        <w:rPr>
          <w:sz w:val="27"/>
        </w:rPr>
      </w:pPr>
    </w:p>
    <w:p w14:paraId="277D0000" w14:textId="77777777" w:rsidR="0052718F" w:rsidRDefault="00AC2E8A">
      <w:pPr>
        <w:spacing w:line="259" w:lineRule="auto"/>
        <w:ind w:left="423" w:right="236"/>
        <w:jc w:val="both"/>
        <w:rPr>
          <w:sz w:val="24"/>
        </w:rPr>
      </w:pPr>
      <w:r>
        <w:rPr>
          <w:b/>
          <w:sz w:val="24"/>
        </w:rPr>
        <w:t xml:space="preserve">TERCERA.- FECHA Y FORMA DE PAGO. “EL PRD” </w:t>
      </w:r>
      <w:r>
        <w:rPr>
          <w:sz w:val="24"/>
        </w:rPr>
        <w:t>se obliga a pagar el precio de los servicios contratados mediante transferencia electrónica en los términos siguientes:</w:t>
      </w:r>
    </w:p>
    <w:p w14:paraId="0175D7BF" w14:textId="77777777" w:rsidR="0052718F" w:rsidRDefault="0052718F">
      <w:pPr>
        <w:pStyle w:val="Textoindependiente"/>
        <w:spacing w:before="3"/>
        <w:jc w:val="left"/>
        <w:rPr>
          <w:sz w:val="26"/>
        </w:rPr>
      </w:pPr>
    </w:p>
    <w:p w14:paraId="20E26267" w14:textId="77777777" w:rsidR="0052718F" w:rsidRDefault="00AC2E8A">
      <w:pPr>
        <w:pStyle w:val="Prrafodelista"/>
        <w:numPr>
          <w:ilvl w:val="0"/>
          <w:numId w:val="1"/>
        </w:numPr>
        <w:tabs>
          <w:tab w:val="left" w:pos="784"/>
        </w:tabs>
        <w:spacing w:before="0" w:line="261" w:lineRule="auto"/>
        <w:ind w:right="234"/>
        <w:rPr>
          <w:sz w:val="24"/>
        </w:rPr>
      </w:pPr>
      <w:r>
        <w:rPr>
          <w:sz w:val="24"/>
        </w:rPr>
        <w:t>Un primer pago de $39,788.00 (Treinta y nueve mil setecientos ochen</w:t>
      </w:r>
      <w:r>
        <w:rPr>
          <w:sz w:val="24"/>
        </w:rPr>
        <w:t>ta y ocho pesos 00/100 M.N.) el 26 de noviembre de 2021, IVA</w:t>
      </w:r>
      <w:r>
        <w:rPr>
          <w:spacing w:val="-10"/>
          <w:sz w:val="24"/>
        </w:rPr>
        <w:t xml:space="preserve"> </w:t>
      </w:r>
      <w:r>
        <w:rPr>
          <w:sz w:val="24"/>
        </w:rPr>
        <w:t>incluido.</w:t>
      </w:r>
    </w:p>
    <w:p w14:paraId="27E5BCBF" w14:textId="77777777" w:rsidR="0052718F" w:rsidRDefault="00AC2E8A">
      <w:pPr>
        <w:pStyle w:val="Prrafodelista"/>
        <w:numPr>
          <w:ilvl w:val="0"/>
          <w:numId w:val="1"/>
        </w:numPr>
        <w:tabs>
          <w:tab w:val="left" w:pos="784"/>
        </w:tabs>
        <w:spacing w:before="0" w:line="259" w:lineRule="auto"/>
        <w:ind w:right="232"/>
        <w:rPr>
          <w:sz w:val="24"/>
        </w:rPr>
      </w:pPr>
      <w:r>
        <w:rPr>
          <w:sz w:val="24"/>
        </w:rPr>
        <w:t>Un segundo pago de $109,040.00 (Ciento nueve mil cuarenta pesos  00/100 M.N.)  el 30 de noviembre de 2021, IVA</w:t>
      </w:r>
      <w:r>
        <w:rPr>
          <w:spacing w:val="-9"/>
          <w:sz w:val="24"/>
        </w:rPr>
        <w:t xml:space="preserve"> </w:t>
      </w:r>
      <w:r>
        <w:rPr>
          <w:sz w:val="24"/>
        </w:rPr>
        <w:t>incluido.</w:t>
      </w:r>
    </w:p>
    <w:p w14:paraId="3386BAA0" w14:textId="77777777" w:rsidR="0052718F" w:rsidRDefault="00AC2E8A">
      <w:pPr>
        <w:pStyle w:val="Prrafodelista"/>
        <w:numPr>
          <w:ilvl w:val="0"/>
          <w:numId w:val="1"/>
        </w:numPr>
        <w:tabs>
          <w:tab w:val="left" w:pos="784"/>
        </w:tabs>
        <w:spacing w:before="0" w:line="259" w:lineRule="auto"/>
        <w:ind w:right="233"/>
        <w:rPr>
          <w:sz w:val="24"/>
        </w:rPr>
      </w:pPr>
      <w:r>
        <w:rPr>
          <w:sz w:val="24"/>
        </w:rPr>
        <w:t>Un tercer pago de $137,252.00 (Ciento treinta y siente mil doscientos cincuenta y dos pesos 00/100 M.N.) el 15 de diciembre de 2021, IVA</w:t>
      </w:r>
      <w:r>
        <w:rPr>
          <w:spacing w:val="-16"/>
          <w:sz w:val="24"/>
        </w:rPr>
        <w:t xml:space="preserve"> </w:t>
      </w:r>
      <w:r>
        <w:rPr>
          <w:sz w:val="24"/>
        </w:rPr>
        <w:t>incluido.</w:t>
      </w:r>
    </w:p>
    <w:p w14:paraId="52B2560A" w14:textId="77777777" w:rsidR="0052718F" w:rsidRDefault="00AC2E8A">
      <w:pPr>
        <w:pStyle w:val="Prrafodelista"/>
        <w:numPr>
          <w:ilvl w:val="0"/>
          <w:numId w:val="1"/>
        </w:numPr>
        <w:tabs>
          <w:tab w:val="left" w:pos="784"/>
        </w:tabs>
        <w:spacing w:before="2" w:line="259" w:lineRule="auto"/>
        <w:ind w:right="234"/>
        <w:rPr>
          <w:sz w:val="24"/>
        </w:rPr>
      </w:pPr>
      <w:r>
        <w:rPr>
          <w:sz w:val="24"/>
        </w:rPr>
        <w:t xml:space="preserve">Un cuarto y último pago de $13,920.00 (Trece mil novecientos veinte pesos 00/100 M.N.) el 31 de diciembre de </w:t>
      </w:r>
      <w:r>
        <w:rPr>
          <w:sz w:val="24"/>
        </w:rPr>
        <w:t>2021, IVA</w:t>
      </w:r>
      <w:r>
        <w:rPr>
          <w:spacing w:val="-7"/>
          <w:sz w:val="24"/>
        </w:rPr>
        <w:t xml:space="preserve"> </w:t>
      </w:r>
      <w:r>
        <w:rPr>
          <w:sz w:val="24"/>
        </w:rPr>
        <w:t>incluido.</w:t>
      </w:r>
    </w:p>
    <w:p w14:paraId="1E9BB1E3" w14:textId="77777777" w:rsidR="0052718F" w:rsidRDefault="0052718F">
      <w:pPr>
        <w:pStyle w:val="Textoindependiente"/>
        <w:spacing w:before="4"/>
        <w:jc w:val="left"/>
        <w:rPr>
          <w:sz w:val="26"/>
        </w:rPr>
      </w:pPr>
    </w:p>
    <w:p w14:paraId="56041101" w14:textId="15789973" w:rsidR="0052718F" w:rsidRDefault="00AC2E8A">
      <w:pPr>
        <w:pStyle w:val="Textoindependiente"/>
        <w:spacing w:before="1" w:line="259" w:lineRule="auto"/>
        <w:ind w:left="423" w:right="231"/>
      </w:pPr>
      <w:r>
        <w:t>Ambas partes convienen en que los pagos se efectuarán mediante transferencia electrónica, previa</w:t>
      </w:r>
      <w:r>
        <w:t xml:space="preserve"> presentación</w:t>
      </w:r>
      <w:r>
        <w:t xml:space="preserve"> de</w:t>
      </w:r>
      <w:r>
        <w:t xml:space="preserve"> los</w:t>
      </w:r>
      <w:r>
        <w:t xml:space="preserve"> Comprobantes </w:t>
      </w:r>
      <w:r>
        <w:t xml:space="preserve">Fiscales </w:t>
      </w:r>
      <w:r>
        <w:t xml:space="preserve">Digitales </w:t>
      </w:r>
      <w:r>
        <w:t>por Internet (CFDI) correspondientes, que deberán cumplir con todos los requisi</w:t>
      </w:r>
      <w:r>
        <w:t>tos fiscales, mismos que se pagarán una vez revisado y autorizado por el área</w:t>
      </w:r>
      <w:r>
        <w:rPr>
          <w:spacing w:val="-10"/>
        </w:rPr>
        <w:t xml:space="preserve"> </w:t>
      </w:r>
      <w:r>
        <w:t>respectiva.</w:t>
      </w:r>
    </w:p>
    <w:p w14:paraId="750D2E66" w14:textId="77777777" w:rsidR="0052718F" w:rsidRDefault="0052718F">
      <w:pPr>
        <w:pStyle w:val="Textoindependiente"/>
        <w:spacing w:before="2"/>
        <w:jc w:val="left"/>
        <w:rPr>
          <w:sz w:val="26"/>
        </w:rPr>
      </w:pPr>
    </w:p>
    <w:p w14:paraId="15B9F37F" w14:textId="77777777" w:rsidR="0052718F" w:rsidRDefault="00AC2E8A">
      <w:pPr>
        <w:spacing w:line="259" w:lineRule="auto"/>
        <w:ind w:left="423" w:right="232"/>
        <w:jc w:val="both"/>
        <w:rPr>
          <w:sz w:val="24"/>
        </w:rPr>
      </w:pPr>
      <w:r>
        <w:rPr>
          <w:b/>
          <w:sz w:val="24"/>
        </w:rPr>
        <w:t xml:space="preserve">CUARTA.- VIGENCIA DEL SERVICIO. </w:t>
      </w:r>
      <w:r>
        <w:rPr>
          <w:sz w:val="24"/>
        </w:rPr>
        <w:t>La vigencia del servicio será del 15 de noviembre de 2021 al 31 de enero de 2022.</w:t>
      </w:r>
    </w:p>
    <w:p w14:paraId="19BF0D1B" w14:textId="77777777" w:rsidR="0052718F" w:rsidRDefault="0052718F">
      <w:pPr>
        <w:pStyle w:val="Textoindependiente"/>
        <w:spacing w:before="2"/>
        <w:jc w:val="left"/>
        <w:rPr>
          <w:sz w:val="26"/>
        </w:rPr>
      </w:pPr>
    </w:p>
    <w:p w14:paraId="64606BD6" w14:textId="42BA9275" w:rsidR="0052718F" w:rsidRPr="0073449D" w:rsidRDefault="00AC2E8A" w:rsidP="0073449D">
      <w:pPr>
        <w:ind w:left="426" w:right="147"/>
        <w:jc w:val="both"/>
        <w:rPr>
          <w:sz w:val="24"/>
          <w:szCs w:val="24"/>
        </w:rPr>
      </w:pPr>
      <w:r w:rsidRPr="0073449D">
        <w:rPr>
          <w:b/>
          <w:bCs/>
          <w:sz w:val="24"/>
          <w:szCs w:val="24"/>
        </w:rPr>
        <w:t>QUINTA.- FECHA Y LUGAR DE ENTREGA DEL SERVICIO. “E</w:t>
      </w:r>
      <w:r w:rsidRPr="0073449D">
        <w:rPr>
          <w:b/>
          <w:bCs/>
          <w:sz w:val="24"/>
          <w:szCs w:val="24"/>
        </w:rPr>
        <w:t>L PRESTADOR”</w:t>
      </w:r>
      <w:r w:rsidRPr="0073449D">
        <w:rPr>
          <w:sz w:val="24"/>
          <w:szCs w:val="24"/>
        </w:rPr>
        <w:t xml:space="preserve"> </w:t>
      </w:r>
      <w:r w:rsidRPr="0073449D">
        <w:rPr>
          <w:sz w:val="24"/>
          <w:szCs w:val="24"/>
        </w:rPr>
        <w:t>se</w:t>
      </w:r>
      <w:r w:rsidR="0073449D" w:rsidRPr="0073449D">
        <w:rPr>
          <w:b/>
          <w:sz w:val="24"/>
          <w:szCs w:val="24"/>
        </w:rPr>
        <w:t xml:space="preserve"> </w:t>
      </w:r>
      <w:r w:rsidRPr="0073449D">
        <w:rPr>
          <w:sz w:val="24"/>
          <w:szCs w:val="24"/>
        </w:rPr>
        <w:t>obliga a entregar la información y documentación, así como poner en marcha los servidores objeto del presente contrato, realizando las pruebas</w:t>
      </w:r>
      <w:r w:rsidR="0073449D" w:rsidRPr="0073449D">
        <w:rPr>
          <w:sz w:val="24"/>
          <w:szCs w:val="24"/>
        </w:rPr>
        <w:t xml:space="preserve"> </w:t>
      </w:r>
      <w:r w:rsidRPr="0073449D">
        <w:rPr>
          <w:sz w:val="24"/>
          <w:szCs w:val="24"/>
        </w:rPr>
        <w:t>acorde al cronograma del proyecto inscrito en la cotización del 11 de noviembre de 2021, mediante</w:t>
      </w:r>
      <w:r w:rsidRPr="0073449D">
        <w:rPr>
          <w:sz w:val="24"/>
          <w:szCs w:val="24"/>
        </w:rPr>
        <w:t xml:space="preserve"> acta entrega recepción del servicio, entera satisfacción de “</w:t>
      </w:r>
      <w:r w:rsidRPr="0073449D">
        <w:rPr>
          <w:b/>
          <w:sz w:val="24"/>
          <w:szCs w:val="24"/>
        </w:rPr>
        <w:t>EL PRD</w:t>
      </w:r>
      <w:r w:rsidRPr="0073449D">
        <w:rPr>
          <w:sz w:val="24"/>
          <w:szCs w:val="24"/>
        </w:rPr>
        <w:t>” en las oficinas ubicadas en Avenida Benjamín Franklin número 84, colonia Escandón, alcaldía Miguel Hidalgo, código postal 11800, Ciudad de México.</w:t>
      </w:r>
    </w:p>
    <w:p w14:paraId="6215CD0D" w14:textId="77777777" w:rsidR="0052718F" w:rsidRDefault="0052718F">
      <w:pPr>
        <w:pStyle w:val="Textoindependiente"/>
        <w:spacing w:before="1"/>
        <w:jc w:val="left"/>
        <w:rPr>
          <w:sz w:val="26"/>
        </w:rPr>
      </w:pPr>
    </w:p>
    <w:p w14:paraId="79686388" w14:textId="1F92D907" w:rsidR="0052718F" w:rsidRPr="0073449D" w:rsidRDefault="00AC2E8A">
      <w:pPr>
        <w:spacing w:line="259" w:lineRule="auto"/>
        <w:ind w:left="423" w:right="234"/>
        <w:jc w:val="both"/>
        <w:rPr>
          <w:sz w:val="24"/>
          <w:szCs w:val="24"/>
        </w:rPr>
      </w:pPr>
      <w:r w:rsidRPr="0073449D">
        <w:rPr>
          <w:b/>
          <w:sz w:val="24"/>
          <w:szCs w:val="24"/>
        </w:rPr>
        <w:t xml:space="preserve">SEXTA.- VIGENCIA DEL CONTRATO. </w:t>
      </w:r>
      <w:r w:rsidRPr="0073449D">
        <w:rPr>
          <w:sz w:val="24"/>
          <w:szCs w:val="24"/>
        </w:rPr>
        <w:t>La vige</w:t>
      </w:r>
      <w:r w:rsidRPr="0073449D">
        <w:rPr>
          <w:sz w:val="24"/>
          <w:szCs w:val="24"/>
        </w:rPr>
        <w:t>ncia del presente contrato será del 15</w:t>
      </w:r>
      <w:r w:rsidRPr="0073449D">
        <w:rPr>
          <w:sz w:val="24"/>
          <w:szCs w:val="24"/>
        </w:rPr>
        <w:t xml:space="preserve"> de noviembre 2021 al 31 de marzo de</w:t>
      </w:r>
      <w:r w:rsidRPr="0073449D">
        <w:rPr>
          <w:spacing w:val="-10"/>
          <w:sz w:val="24"/>
          <w:szCs w:val="24"/>
        </w:rPr>
        <w:t xml:space="preserve"> </w:t>
      </w:r>
      <w:r w:rsidRPr="0073449D">
        <w:rPr>
          <w:sz w:val="24"/>
          <w:szCs w:val="24"/>
        </w:rPr>
        <w:t>2022.</w:t>
      </w:r>
    </w:p>
    <w:p w14:paraId="643E8020" w14:textId="77777777" w:rsidR="00F359F1" w:rsidRPr="0073449D" w:rsidRDefault="00F359F1">
      <w:pPr>
        <w:spacing w:line="259" w:lineRule="auto"/>
        <w:ind w:left="423" w:right="234"/>
        <w:jc w:val="both"/>
        <w:rPr>
          <w:sz w:val="24"/>
          <w:szCs w:val="24"/>
        </w:rPr>
      </w:pPr>
    </w:p>
    <w:p w14:paraId="68822842" w14:textId="086D0138" w:rsidR="0052718F" w:rsidRPr="0073449D" w:rsidRDefault="00AC2E8A" w:rsidP="00F359F1">
      <w:pPr>
        <w:ind w:left="426" w:right="289"/>
        <w:jc w:val="both"/>
        <w:rPr>
          <w:sz w:val="24"/>
          <w:szCs w:val="24"/>
        </w:rPr>
        <w:sectPr w:rsidR="0052718F" w:rsidRPr="0073449D">
          <w:pgSz w:w="12250" w:h="15850"/>
          <w:pgMar w:top="1040" w:right="1180" w:bottom="1240" w:left="1000" w:header="716" w:footer="1051" w:gutter="0"/>
          <w:cols w:space="720"/>
        </w:sectPr>
      </w:pPr>
      <w:r w:rsidRPr="0073449D">
        <w:rPr>
          <w:b/>
          <w:bCs/>
          <w:sz w:val="24"/>
          <w:szCs w:val="24"/>
        </w:rPr>
        <w:t xml:space="preserve">SÉPTIMA.- </w:t>
      </w:r>
      <w:r w:rsidRPr="0073449D">
        <w:rPr>
          <w:b/>
          <w:bCs/>
          <w:spacing w:val="44"/>
          <w:sz w:val="24"/>
          <w:szCs w:val="24"/>
        </w:rPr>
        <w:t xml:space="preserve"> </w:t>
      </w:r>
      <w:r w:rsidRPr="0073449D">
        <w:rPr>
          <w:b/>
          <w:bCs/>
          <w:sz w:val="24"/>
          <w:szCs w:val="24"/>
        </w:rPr>
        <w:t xml:space="preserve">GARANTÍA </w:t>
      </w:r>
      <w:r w:rsidRPr="0073449D">
        <w:rPr>
          <w:b/>
          <w:bCs/>
          <w:spacing w:val="44"/>
          <w:sz w:val="24"/>
          <w:szCs w:val="24"/>
        </w:rPr>
        <w:t xml:space="preserve"> </w:t>
      </w:r>
      <w:r w:rsidRPr="0073449D">
        <w:rPr>
          <w:b/>
          <w:bCs/>
          <w:sz w:val="24"/>
          <w:szCs w:val="24"/>
        </w:rPr>
        <w:t xml:space="preserve">DE </w:t>
      </w:r>
      <w:r w:rsidRPr="0073449D">
        <w:rPr>
          <w:b/>
          <w:bCs/>
          <w:spacing w:val="45"/>
          <w:sz w:val="24"/>
          <w:szCs w:val="24"/>
        </w:rPr>
        <w:t xml:space="preserve"> </w:t>
      </w:r>
      <w:r w:rsidRPr="0073449D">
        <w:rPr>
          <w:b/>
          <w:bCs/>
          <w:sz w:val="24"/>
          <w:szCs w:val="24"/>
        </w:rPr>
        <w:t xml:space="preserve">LOS </w:t>
      </w:r>
      <w:r w:rsidRPr="0073449D">
        <w:rPr>
          <w:b/>
          <w:bCs/>
          <w:spacing w:val="45"/>
          <w:sz w:val="24"/>
          <w:szCs w:val="24"/>
        </w:rPr>
        <w:t xml:space="preserve"> </w:t>
      </w:r>
      <w:r w:rsidRPr="0073449D">
        <w:rPr>
          <w:b/>
          <w:bCs/>
          <w:sz w:val="24"/>
          <w:szCs w:val="24"/>
        </w:rPr>
        <w:t xml:space="preserve">SERVICIOS. </w:t>
      </w:r>
      <w:r w:rsidRPr="0073449D">
        <w:rPr>
          <w:b/>
          <w:bCs/>
          <w:spacing w:val="46"/>
          <w:sz w:val="24"/>
          <w:szCs w:val="24"/>
        </w:rPr>
        <w:t xml:space="preserve"> </w:t>
      </w:r>
      <w:r w:rsidRPr="0073449D">
        <w:rPr>
          <w:b/>
          <w:bCs/>
          <w:sz w:val="24"/>
          <w:szCs w:val="24"/>
        </w:rPr>
        <w:t>“EL</w:t>
      </w:r>
      <w:r w:rsidRPr="0073449D">
        <w:rPr>
          <w:b/>
          <w:bCs/>
          <w:spacing w:val="44"/>
          <w:sz w:val="24"/>
          <w:szCs w:val="24"/>
        </w:rPr>
        <w:t xml:space="preserve"> </w:t>
      </w:r>
      <w:r w:rsidRPr="0073449D">
        <w:rPr>
          <w:b/>
          <w:bCs/>
          <w:sz w:val="24"/>
          <w:szCs w:val="24"/>
        </w:rPr>
        <w:t>PRESTADOR”</w:t>
      </w:r>
      <w:r w:rsidRPr="0073449D">
        <w:rPr>
          <w:spacing w:val="45"/>
          <w:sz w:val="24"/>
          <w:szCs w:val="24"/>
        </w:rPr>
        <w:t xml:space="preserve"> </w:t>
      </w:r>
      <w:r w:rsidRPr="0073449D">
        <w:rPr>
          <w:sz w:val="24"/>
          <w:szCs w:val="24"/>
        </w:rPr>
        <w:t xml:space="preserve">conviene </w:t>
      </w:r>
      <w:r w:rsidRPr="0073449D">
        <w:rPr>
          <w:sz w:val="24"/>
          <w:szCs w:val="24"/>
        </w:rPr>
        <w:t>en</w:t>
      </w:r>
      <w:r w:rsidR="00F359F1" w:rsidRPr="0073449D">
        <w:rPr>
          <w:sz w:val="24"/>
          <w:szCs w:val="24"/>
        </w:rPr>
        <w:t xml:space="preserve"> </w:t>
      </w:r>
      <w:r w:rsidRPr="0073449D">
        <w:rPr>
          <w:sz w:val="24"/>
          <w:szCs w:val="24"/>
        </w:rPr>
        <w:t xml:space="preserve">responder de la calidad de los servicios objeto del contrato de conformidad con las características y especificaciones técnicas descritas en la cotización </w:t>
      </w:r>
      <w:r w:rsidRPr="0073449D">
        <w:rPr>
          <w:sz w:val="24"/>
          <w:szCs w:val="24"/>
        </w:rPr>
        <w:t>anexa de fecha 11</w:t>
      </w:r>
    </w:p>
    <w:p w14:paraId="644F60A3" w14:textId="77777777" w:rsidR="0052718F" w:rsidRDefault="00AC2E8A">
      <w:pPr>
        <w:pStyle w:val="Textoindependiente"/>
        <w:spacing w:before="82"/>
        <w:ind w:left="418" w:right="233"/>
      </w:pPr>
      <w:r>
        <w:lastRenderedPageBreak/>
        <w:t xml:space="preserve">de noviembre de 2021 y de cualquier otra responsabilidad en que </w:t>
      </w:r>
      <w:r>
        <w:t>hubiere incurrido, en términos del Código Civil de la Ciudad de México.</w:t>
      </w:r>
    </w:p>
    <w:p w14:paraId="543B464C" w14:textId="77777777" w:rsidR="0052718F" w:rsidRDefault="00AC2E8A">
      <w:pPr>
        <w:pStyle w:val="Textoindependiente"/>
        <w:spacing w:before="120" w:line="276" w:lineRule="auto"/>
        <w:ind w:left="418" w:right="232"/>
      </w:pPr>
      <w:r>
        <w:rPr>
          <w:b/>
        </w:rPr>
        <w:t xml:space="preserve">OCTAVA.- PENA CONVENCIONAL. “EL PRESTADOR” </w:t>
      </w:r>
      <w:r>
        <w:t xml:space="preserve">estará obligado a pagar como pena convencional por la cancelación del servicio imputable a él o por no prestar los servicios en los términos </w:t>
      </w:r>
      <w:r>
        <w:t>pactados, el 30% del monto máximo de los servicios contratados</w:t>
      </w:r>
    </w:p>
    <w:p w14:paraId="0104BFD5" w14:textId="77777777" w:rsidR="0052718F" w:rsidRDefault="00AC2E8A">
      <w:pPr>
        <w:pStyle w:val="Textoindependiente"/>
        <w:spacing w:before="120" w:line="276" w:lineRule="auto"/>
        <w:ind w:left="418" w:right="232"/>
      </w:pPr>
      <w:r>
        <w:rPr>
          <w:b/>
        </w:rPr>
        <w:t xml:space="preserve">NOVENA.- RELACIÓN LABORAL. “EL PRESTADOR” </w:t>
      </w:r>
      <w:r>
        <w:t>reconoce y acepta ser el único patrón de todos y cada uno de los trabajadores que intervienen en el desarrollo y ejecución de los servicios pactados en</w:t>
      </w:r>
      <w:r>
        <w:t xml:space="preserve"> el presente contrato, en forma tal, que deslinda de toda responsabilidad a </w:t>
      </w:r>
      <w:r>
        <w:rPr>
          <w:b/>
        </w:rPr>
        <w:t xml:space="preserve">“EL PRD” </w:t>
      </w:r>
      <w:r>
        <w:t>respecto de cualquier reclamo que en su caso puedan efectuar los trabajadores, derivado de las disposiciones legales y demás ordenamientos en materia de trabajo y de segur</w:t>
      </w:r>
      <w:r>
        <w:t>idad social.</w:t>
      </w:r>
    </w:p>
    <w:p w14:paraId="2E400946" w14:textId="77777777" w:rsidR="0052718F" w:rsidRDefault="00AC2E8A">
      <w:pPr>
        <w:pStyle w:val="Textoindependiente"/>
        <w:spacing w:before="122" w:line="276" w:lineRule="auto"/>
        <w:ind w:left="418" w:right="232"/>
      </w:pPr>
      <w:r>
        <w:rPr>
          <w:b/>
        </w:rPr>
        <w:t xml:space="preserve">DÉCIMA.- SUPERVISIÓN DE LOS SERVICIOS. “EL PRD” </w:t>
      </w:r>
      <w:r>
        <w:t xml:space="preserve">tendrá en todo momento, la facultad de verificar si </w:t>
      </w:r>
      <w:r>
        <w:rPr>
          <w:b/>
        </w:rPr>
        <w:t xml:space="preserve">“EL PRESTADOR” </w:t>
      </w:r>
      <w:r>
        <w:t xml:space="preserve">está desarrollando los servicios objeto de este contrato, de acuerdo con las especificaciones descritas en la cotización anexa, </w:t>
      </w:r>
      <w:r>
        <w:t>y comunicará por escrito las cuestiones que estime pertinentes a “</w:t>
      </w:r>
      <w:r>
        <w:rPr>
          <w:b/>
        </w:rPr>
        <w:t xml:space="preserve">EL PRESTADOR” </w:t>
      </w:r>
      <w:r>
        <w:t>para que lo subsane en un plazo no mayor a 12 horas a partir del comunicado que por  escrito</w:t>
      </w:r>
      <w:r>
        <w:rPr>
          <w:spacing w:val="1"/>
        </w:rPr>
        <w:t xml:space="preserve"> </w:t>
      </w:r>
      <w:r>
        <w:t>reciba.</w:t>
      </w:r>
    </w:p>
    <w:p w14:paraId="69B0936D" w14:textId="77777777" w:rsidR="0052718F" w:rsidRDefault="00AC2E8A">
      <w:pPr>
        <w:tabs>
          <w:tab w:val="left" w:pos="1565"/>
          <w:tab w:val="left" w:pos="3020"/>
          <w:tab w:val="left" w:pos="4914"/>
          <w:tab w:val="left" w:pos="6664"/>
          <w:tab w:val="left" w:pos="7290"/>
          <w:tab w:val="left" w:pos="8117"/>
          <w:tab w:val="left" w:pos="9480"/>
        </w:tabs>
        <w:spacing w:before="119"/>
        <w:ind w:left="418"/>
        <w:rPr>
          <w:sz w:val="24"/>
        </w:rPr>
      </w:pPr>
      <w:r>
        <w:rPr>
          <w:b/>
          <w:sz w:val="24"/>
        </w:rPr>
        <w:t>DÉCIMA</w:t>
      </w:r>
      <w:r>
        <w:rPr>
          <w:b/>
          <w:sz w:val="24"/>
        </w:rPr>
        <w:tab/>
        <w:t>PRIMERA.-</w:t>
      </w:r>
      <w:r>
        <w:rPr>
          <w:b/>
          <w:sz w:val="24"/>
        </w:rPr>
        <w:tab/>
        <w:t>TERMINACIÓN</w:t>
      </w:r>
      <w:r>
        <w:rPr>
          <w:b/>
          <w:sz w:val="24"/>
        </w:rPr>
        <w:tab/>
        <w:t>ANTICIPADA.</w:t>
      </w:r>
      <w:r>
        <w:rPr>
          <w:b/>
          <w:sz w:val="24"/>
        </w:rPr>
        <w:tab/>
        <w:t>“EL</w:t>
      </w:r>
      <w:r>
        <w:rPr>
          <w:b/>
          <w:sz w:val="24"/>
        </w:rPr>
        <w:tab/>
        <w:t>PRD”</w:t>
      </w:r>
      <w:r>
        <w:rPr>
          <w:b/>
          <w:sz w:val="24"/>
        </w:rPr>
        <w:tab/>
      </w:r>
      <w:r>
        <w:rPr>
          <w:sz w:val="24"/>
        </w:rPr>
        <w:t xml:space="preserve">podrá </w:t>
      </w:r>
      <w:r>
        <w:rPr>
          <w:spacing w:val="64"/>
          <w:sz w:val="24"/>
        </w:rPr>
        <w:t xml:space="preserve"> </w:t>
      </w:r>
      <w:r>
        <w:rPr>
          <w:sz w:val="24"/>
        </w:rPr>
        <w:t>dar</w:t>
      </w:r>
      <w:r>
        <w:rPr>
          <w:sz w:val="24"/>
        </w:rPr>
        <w:tab/>
        <w:t>por</w:t>
      </w:r>
    </w:p>
    <w:p w14:paraId="3614AF80" w14:textId="77777777" w:rsidR="0052718F" w:rsidRDefault="00AC2E8A" w:rsidP="00F359F1">
      <w:pPr>
        <w:pStyle w:val="Textoindependiente"/>
        <w:ind w:left="418" w:right="231"/>
      </w:pPr>
      <w:r>
        <w:t xml:space="preserve">terminado </w:t>
      </w:r>
      <w:r>
        <w:t xml:space="preserve">anticipadamente el presente contrato. Para tal efecto, bastará una previa notificación por escrito a </w:t>
      </w:r>
      <w:r>
        <w:rPr>
          <w:b/>
        </w:rPr>
        <w:t>“EL PRESTADOR”</w:t>
      </w:r>
      <w:r>
        <w:t xml:space="preserve">, sin responsabilidad alguna para </w:t>
      </w:r>
      <w:r>
        <w:rPr>
          <w:b/>
        </w:rPr>
        <w:t>“EL PRD”</w:t>
      </w:r>
      <w:r>
        <w:t>, cubriéndose la parte proporcional por concepto de los servicios realizados, debidamente acreditad</w:t>
      </w:r>
      <w:r>
        <w:t>os a la fecha en que se dé la terminación.</w:t>
      </w:r>
    </w:p>
    <w:p w14:paraId="648BA923" w14:textId="77777777" w:rsidR="00F359F1" w:rsidRDefault="00F359F1" w:rsidP="00F359F1">
      <w:pPr>
        <w:ind w:left="418" w:right="236"/>
        <w:jc w:val="both"/>
        <w:rPr>
          <w:b/>
          <w:sz w:val="24"/>
        </w:rPr>
      </w:pPr>
    </w:p>
    <w:p w14:paraId="529D9D10" w14:textId="66EB1B85" w:rsidR="0052718F" w:rsidRDefault="00AC2E8A" w:rsidP="00F359F1">
      <w:pPr>
        <w:ind w:left="418" w:right="236"/>
        <w:jc w:val="both"/>
        <w:rPr>
          <w:sz w:val="24"/>
        </w:rPr>
      </w:pPr>
      <w:r>
        <w:rPr>
          <w:b/>
          <w:sz w:val="24"/>
        </w:rPr>
        <w:t xml:space="preserve">DÉCIMA SEGUNDA.- DE LAS MODIFICACIONES. </w:t>
      </w:r>
      <w:r>
        <w:rPr>
          <w:sz w:val="24"/>
        </w:rPr>
        <w:t>Cualquier modificación al presente contrato, deberá formalizarse por escrito mediante convenio modificatorio.</w:t>
      </w:r>
    </w:p>
    <w:p w14:paraId="1A5DD3A2" w14:textId="77777777" w:rsidR="00F359F1" w:rsidRDefault="00F359F1" w:rsidP="00F359F1">
      <w:pPr>
        <w:ind w:left="418" w:right="236"/>
        <w:jc w:val="both"/>
        <w:rPr>
          <w:sz w:val="24"/>
        </w:rPr>
      </w:pPr>
    </w:p>
    <w:p w14:paraId="039F474F" w14:textId="77777777" w:rsidR="0052718F" w:rsidRPr="00F359F1" w:rsidRDefault="00AC2E8A" w:rsidP="00F359F1">
      <w:pPr>
        <w:ind w:left="426"/>
        <w:rPr>
          <w:b/>
          <w:bCs/>
        </w:rPr>
      </w:pPr>
      <w:r w:rsidRPr="00F359F1">
        <w:rPr>
          <w:b/>
          <w:bCs/>
        </w:rPr>
        <w:t>DÉCIMA</w:t>
      </w:r>
      <w:r w:rsidRPr="00F359F1">
        <w:rPr>
          <w:b/>
          <w:bCs/>
        </w:rPr>
        <w:tab/>
        <w:t>TERCERA.-</w:t>
      </w:r>
      <w:r w:rsidRPr="00F359F1">
        <w:rPr>
          <w:b/>
          <w:bCs/>
        </w:rPr>
        <w:tab/>
        <w:t>CESIÓN</w:t>
      </w:r>
      <w:r w:rsidRPr="00F359F1">
        <w:rPr>
          <w:b/>
          <w:bCs/>
        </w:rPr>
        <w:tab/>
        <w:t>DE</w:t>
      </w:r>
      <w:r w:rsidRPr="00F359F1">
        <w:rPr>
          <w:b/>
          <w:bCs/>
        </w:rPr>
        <w:tab/>
        <w:t>DERECHOS</w:t>
      </w:r>
      <w:r w:rsidRPr="00F359F1">
        <w:rPr>
          <w:b/>
          <w:bCs/>
        </w:rPr>
        <w:tab/>
        <w:t>Y</w:t>
      </w:r>
      <w:r w:rsidRPr="00F359F1">
        <w:rPr>
          <w:b/>
          <w:bCs/>
        </w:rPr>
        <w:tab/>
        <w:t>OBLIGACIONES.</w:t>
      </w:r>
      <w:r w:rsidRPr="00F359F1">
        <w:rPr>
          <w:b/>
          <w:bCs/>
        </w:rPr>
        <w:tab/>
        <w:t>“EL</w:t>
      </w:r>
    </w:p>
    <w:p w14:paraId="107F42AC" w14:textId="77777777" w:rsidR="0052718F" w:rsidRDefault="00AC2E8A" w:rsidP="00F359F1">
      <w:pPr>
        <w:pStyle w:val="Textoindependiente"/>
        <w:ind w:left="418" w:right="241"/>
      </w:pPr>
      <w:r>
        <w:rPr>
          <w:b/>
        </w:rPr>
        <w:t>PRESTAD</w:t>
      </w:r>
      <w:r>
        <w:rPr>
          <w:b/>
        </w:rPr>
        <w:t xml:space="preserve">OR” </w:t>
      </w:r>
      <w:r>
        <w:t>no podrá ceder total o parcialmente los derechos y obligaciones derivados del presente contrato, en favor de cualquier otra persona física o moral.</w:t>
      </w:r>
    </w:p>
    <w:p w14:paraId="46E2090A" w14:textId="77777777" w:rsidR="00F359F1" w:rsidRDefault="00F359F1" w:rsidP="00F359F1">
      <w:pPr>
        <w:ind w:left="418"/>
        <w:rPr>
          <w:b/>
          <w:sz w:val="24"/>
        </w:rPr>
      </w:pPr>
    </w:p>
    <w:p w14:paraId="53537B36" w14:textId="4FE5B6EA" w:rsidR="0052718F" w:rsidRDefault="00AC2E8A" w:rsidP="00F359F1">
      <w:pPr>
        <w:ind w:left="418" w:right="289"/>
        <w:jc w:val="both"/>
      </w:pPr>
      <w:r>
        <w:rPr>
          <w:b/>
          <w:sz w:val="24"/>
        </w:rPr>
        <w:t xml:space="preserve">DÉCIMA CUARTA.- CASO FORTUITO O FUERZA MAYOR. </w:t>
      </w:r>
      <w:r w:rsidRPr="00F359F1">
        <w:rPr>
          <w:sz w:val="24"/>
          <w:szCs w:val="24"/>
        </w:rPr>
        <w:t>Ninguna de las partes</w:t>
      </w:r>
      <w:r w:rsidR="00F359F1" w:rsidRPr="00F359F1">
        <w:rPr>
          <w:sz w:val="24"/>
          <w:szCs w:val="24"/>
        </w:rPr>
        <w:t xml:space="preserve"> </w:t>
      </w:r>
      <w:r w:rsidRPr="00F359F1">
        <w:rPr>
          <w:sz w:val="24"/>
          <w:szCs w:val="24"/>
        </w:rPr>
        <w:t xml:space="preserve">será responsable de cualquier retraso o incumplimiento de este contrato, que resulte de caso fortuito o fuerza mayor. Se entiende por caso fortuito o fuerza mayor, aquellos hechos o acontecimientos ajenos a la voluntad de cualquiera de las partes, siempre </w:t>
      </w:r>
      <w:r w:rsidRPr="00F359F1">
        <w:rPr>
          <w:sz w:val="24"/>
          <w:szCs w:val="24"/>
        </w:rPr>
        <w:t>y cuando no se haya dado causa o</w:t>
      </w:r>
      <w:r>
        <w:t xml:space="preserve"> contribuido a ellos.</w:t>
      </w:r>
    </w:p>
    <w:p w14:paraId="44AAAB8C" w14:textId="77777777" w:rsidR="0052718F" w:rsidRDefault="00AC2E8A">
      <w:pPr>
        <w:pStyle w:val="Textoindependiente"/>
        <w:spacing w:before="120" w:line="276" w:lineRule="auto"/>
        <w:ind w:left="418" w:right="233"/>
      </w:pPr>
      <w:r>
        <w:t>L</w:t>
      </w:r>
      <w:r>
        <w:t xml:space="preserve">a falta de previsión, o por negligencia o impericia técnica de </w:t>
      </w:r>
      <w:r>
        <w:rPr>
          <w:b/>
        </w:rPr>
        <w:t>“EL PRESTADOR”</w:t>
      </w:r>
      <w:r>
        <w:t>, que le impida el cabal cumplimiento de las obligaciones del presente contrato, no se considerará caso fortuito o fuerza</w:t>
      </w:r>
      <w:r>
        <w:rPr>
          <w:spacing w:val="-6"/>
        </w:rPr>
        <w:t xml:space="preserve"> </w:t>
      </w:r>
      <w:r>
        <w:t>ma</w:t>
      </w:r>
      <w:r>
        <w:t>yor.</w:t>
      </w:r>
    </w:p>
    <w:p w14:paraId="6FC957C5" w14:textId="77777777" w:rsidR="00F359F1" w:rsidRDefault="00F359F1" w:rsidP="00F359F1">
      <w:pPr>
        <w:rPr>
          <w:spacing w:val="-6"/>
        </w:rPr>
      </w:pPr>
    </w:p>
    <w:p w14:paraId="6C4CE3D4" w14:textId="46F635C3" w:rsidR="0052718F" w:rsidRPr="00F359F1" w:rsidRDefault="00AC2E8A" w:rsidP="00F359F1">
      <w:pPr>
        <w:ind w:left="426" w:right="289"/>
        <w:jc w:val="both"/>
        <w:rPr>
          <w:sz w:val="24"/>
          <w:szCs w:val="24"/>
        </w:rPr>
      </w:pPr>
      <w:r w:rsidRPr="00F359F1">
        <w:rPr>
          <w:spacing w:val="-6"/>
          <w:sz w:val="24"/>
          <w:szCs w:val="24"/>
        </w:rPr>
        <w:t>D</w:t>
      </w:r>
      <w:r w:rsidRPr="00F359F1">
        <w:rPr>
          <w:b/>
          <w:bCs/>
          <w:spacing w:val="-6"/>
          <w:sz w:val="24"/>
          <w:szCs w:val="24"/>
        </w:rPr>
        <w:t>ÉCIMA</w:t>
      </w:r>
      <w:r w:rsidRPr="00F359F1">
        <w:rPr>
          <w:b/>
          <w:bCs/>
          <w:spacing w:val="19"/>
          <w:sz w:val="24"/>
          <w:szCs w:val="24"/>
        </w:rPr>
        <w:t xml:space="preserve"> </w:t>
      </w:r>
      <w:r w:rsidRPr="00F359F1">
        <w:rPr>
          <w:b/>
          <w:bCs/>
          <w:spacing w:val="-5"/>
          <w:sz w:val="24"/>
          <w:szCs w:val="24"/>
        </w:rPr>
        <w:t>QUINTA.-</w:t>
      </w:r>
      <w:r w:rsidRPr="00F359F1">
        <w:rPr>
          <w:b/>
          <w:bCs/>
          <w:spacing w:val="34"/>
          <w:sz w:val="24"/>
          <w:szCs w:val="24"/>
        </w:rPr>
        <w:t xml:space="preserve"> </w:t>
      </w:r>
      <w:r w:rsidRPr="00F359F1">
        <w:rPr>
          <w:b/>
          <w:bCs/>
          <w:sz w:val="24"/>
          <w:szCs w:val="24"/>
        </w:rPr>
        <w:t>EROGACIONES</w:t>
      </w:r>
      <w:r w:rsidRPr="00F359F1">
        <w:rPr>
          <w:b/>
          <w:bCs/>
          <w:spacing w:val="33"/>
          <w:sz w:val="24"/>
          <w:szCs w:val="24"/>
        </w:rPr>
        <w:t xml:space="preserve"> </w:t>
      </w:r>
      <w:r w:rsidRPr="00F359F1">
        <w:rPr>
          <w:b/>
          <w:bCs/>
          <w:sz w:val="24"/>
          <w:szCs w:val="24"/>
        </w:rPr>
        <w:t>POR</w:t>
      </w:r>
      <w:r w:rsidRPr="00F359F1">
        <w:rPr>
          <w:b/>
          <w:bCs/>
          <w:spacing w:val="29"/>
          <w:sz w:val="24"/>
          <w:szCs w:val="24"/>
        </w:rPr>
        <w:t xml:space="preserve"> </w:t>
      </w:r>
      <w:r w:rsidRPr="00F359F1">
        <w:rPr>
          <w:b/>
          <w:bCs/>
          <w:sz w:val="24"/>
          <w:szCs w:val="24"/>
        </w:rPr>
        <w:t>PARTE</w:t>
      </w:r>
      <w:r w:rsidRPr="00F359F1">
        <w:rPr>
          <w:b/>
          <w:bCs/>
          <w:spacing w:val="32"/>
          <w:sz w:val="24"/>
          <w:szCs w:val="24"/>
        </w:rPr>
        <w:t xml:space="preserve"> </w:t>
      </w:r>
      <w:r w:rsidRPr="00F359F1">
        <w:rPr>
          <w:b/>
          <w:bCs/>
          <w:sz w:val="24"/>
          <w:szCs w:val="24"/>
        </w:rPr>
        <w:t>DE</w:t>
      </w:r>
      <w:r w:rsidRPr="00F359F1">
        <w:rPr>
          <w:b/>
          <w:bCs/>
          <w:spacing w:val="31"/>
          <w:sz w:val="24"/>
          <w:szCs w:val="24"/>
        </w:rPr>
        <w:t xml:space="preserve"> </w:t>
      </w:r>
      <w:r w:rsidRPr="00F359F1">
        <w:rPr>
          <w:b/>
          <w:bCs/>
          <w:sz w:val="24"/>
          <w:szCs w:val="24"/>
        </w:rPr>
        <w:t>“EL</w:t>
      </w:r>
      <w:r w:rsidRPr="00F359F1">
        <w:rPr>
          <w:b/>
          <w:bCs/>
          <w:spacing w:val="32"/>
          <w:sz w:val="24"/>
          <w:szCs w:val="24"/>
        </w:rPr>
        <w:t xml:space="preserve"> </w:t>
      </w:r>
      <w:r w:rsidRPr="00F359F1">
        <w:rPr>
          <w:b/>
          <w:bCs/>
          <w:sz w:val="24"/>
          <w:szCs w:val="24"/>
        </w:rPr>
        <w:t>PRESTADOR”.</w:t>
      </w:r>
      <w:r w:rsidRPr="00F359F1">
        <w:rPr>
          <w:spacing w:val="38"/>
          <w:sz w:val="24"/>
          <w:szCs w:val="24"/>
        </w:rPr>
        <w:t xml:space="preserve"> </w:t>
      </w:r>
      <w:r w:rsidRPr="00F359F1">
        <w:rPr>
          <w:sz w:val="24"/>
          <w:szCs w:val="24"/>
        </w:rPr>
        <w:t>Todas</w:t>
      </w:r>
      <w:r w:rsidRPr="00F359F1">
        <w:rPr>
          <w:spacing w:val="32"/>
          <w:sz w:val="24"/>
          <w:szCs w:val="24"/>
        </w:rPr>
        <w:t xml:space="preserve"> </w:t>
      </w:r>
      <w:r w:rsidRPr="00F359F1">
        <w:rPr>
          <w:sz w:val="24"/>
          <w:szCs w:val="24"/>
        </w:rPr>
        <w:t>las</w:t>
      </w:r>
      <w:r w:rsidR="00F359F1" w:rsidRPr="00F359F1">
        <w:rPr>
          <w:sz w:val="24"/>
          <w:szCs w:val="24"/>
        </w:rPr>
        <w:t xml:space="preserve"> </w:t>
      </w:r>
      <w:r w:rsidRPr="00F359F1">
        <w:rPr>
          <w:sz w:val="24"/>
          <w:szCs w:val="24"/>
        </w:rPr>
        <w:t xml:space="preserve">erogaciones que haga </w:t>
      </w:r>
      <w:r w:rsidRPr="00F359F1">
        <w:rPr>
          <w:b/>
          <w:sz w:val="24"/>
          <w:szCs w:val="24"/>
        </w:rPr>
        <w:t xml:space="preserve">“EL PRESTADOR” </w:t>
      </w:r>
      <w:r w:rsidRPr="00F359F1">
        <w:rPr>
          <w:sz w:val="24"/>
          <w:szCs w:val="24"/>
        </w:rPr>
        <w:t>por pago a su personal, adquisición de equipo,</w:t>
      </w:r>
      <w:r w:rsidRPr="00F359F1">
        <w:rPr>
          <w:sz w:val="24"/>
          <w:szCs w:val="24"/>
        </w:rPr>
        <w:t xml:space="preserve"> amortización,  </w:t>
      </w:r>
      <w:r w:rsidRPr="00F359F1">
        <w:rPr>
          <w:sz w:val="24"/>
          <w:szCs w:val="24"/>
        </w:rPr>
        <w:t xml:space="preserve">viáticos,   mantenimiento,   adquisición   de   materiales, </w:t>
      </w:r>
      <w:r w:rsidRPr="00F359F1">
        <w:rPr>
          <w:spacing w:val="59"/>
          <w:sz w:val="24"/>
          <w:szCs w:val="24"/>
        </w:rPr>
        <w:t xml:space="preserve"> </w:t>
      </w:r>
      <w:r w:rsidRPr="00F359F1">
        <w:rPr>
          <w:sz w:val="24"/>
          <w:szCs w:val="24"/>
        </w:rPr>
        <w:t>útiles,</w:t>
      </w:r>
      <w:r w:rsidR="00F359F1" w:rsidRPr="00F359F1">
        <w:rPr>
          <w:sz w:val="24"/>
          <w:szCs w:val="24"/>
        </w:rPr>
        <w:t xml:space="preserve"> </w:t>
      </w:r>
      <w:r w:rsidRPr="00F359F1">
        <w:rPr>
          <w:sz w:val="24"/>
          <w:szCs w:val="24"/>
        </w:rPr>
        <w:t xml:space="preserve">artículos, uniformes de trabajo de su personal, primas de seguros, impuestos y por </w:t>
      </w:r>
      <w:r w:rsidRPr="00F359F1">
        <w:rPr>
          <w:sz w:val="24"/>
          <w:szCs w:val="24"/>
        </w:rPr>
        <w:lastRenderedPageBreak/>
        <w:t>cualquier otro concep</w:t>
      </w:r>
      <w:r w:rsidRPr="00F359F1">
        <w:rPr>
          <w:sz w:val="24"/>
          <w:szCs w:val="24"/>
        </w:rPr>
        <w:t xml:space="preserve">to, serán directamente a cargo del mismo y no podrán ser repercutidos a </w:t>
      </w:r>
      <w:r w:rsidRPr="00F359F1">
        <w:rPr>
          <w:b/>
          <w:sz w:val="24"/>
          <w:szCs w:val="24"/>
        </w:rPr>
        <w:t>“EL PRD”</w:t>
      </w:r>
      <w:r w:rsidRPr="00F359F1">
        <w:rPr>
          <w:sz w:val="24"/>
          <w:szCs w:val="24"/>
        </w:rPr>
        <w:t>.</w:t>
      </w:r>
    </w:p>
    <w:p w14:paraId="43A3DAAE" w14:textId="4B699ADD" w:rsidR="0052718F" w:rsidRPr="00F359F1" w:rsidRDefault="00AC2E8A" w:rsidP="00F359F1">
      <w:pPr>
        <w:spacing w:before="121"/>
        <w:ind w:left="418" w:right="289"/>
        <w:jc w:val="both"/>
        <w:rPr>
          <w:sz w:val="24"/>
          <w:szCs w:val="24"/>
        </w:rPr>
      </w:pPr>
      <w:r w:rsidRPr="00F359F1">
        <w:rPr>
          <w:b/>
          <w:sz w:val="24"/>
          <w:szCs w:val="24"/>
        </w:rPr>
        <w:t xml:space="preserve">DÉCIMA SEXTA.- </w:t>
      </w:r>
      <w:r w:rsidRPr="00F359F1">
        <w:rPr>
          <w:b/>
          <w:spacing w:val="-6"/>
          <w:sz w:val="24"/>
          <w:szCs w:val="24"/>
        </w:rPr>
        <w:t xml:space="preserve">DAÑOS </w:t>
      </w:r>
      <w:r w:rsidRPr="00F359F1">
        <w:rPr>
          <w:b/>
          <w:sz w:val="24"/>
          <w:szCs w:val="24"/>
        </w:rPr>
        <w:t xml:space="preserve">Y </w:t>
      </w:r>
      <w:r w:rsidRPr="00F359F1">
        <w:rPr>
          <w:b/>
          <w:spacing w:val="-6"/>
          <w:sz w:val="24"/>
          <w:szCs w:val="24"/>
        </w:rPr>
        <w:t xml:space="preserve">PERJUICIOS. </w:t>
      </w:r>
      <w:r w:rsidRPr="00F359F1">
        <w:rPr>
          <w:b/>
          <w:spacing w:val="-5"/>
          <w:sz w:val="24"/>
          <w:szCs w:val="24"/>
        </w:rPr>
        <w:t xml:space="preserve">“EL </w:t>
      </w:r>
      <w:r w:rsidRPr="00F359F1">
        <w:rPr>
          <w:b/>
          <w:spacing w:val="-6"/>
          <w:sz w:val="24"/>
          <w:szCs w:val="24"/>
        </w:rPr>
        <w:t xml:space="preserve">PRESTADOR” </w:t>
      </w:r>
      <w:r w:rsidRPr="00F359F1">
        <w:rPr>
          <w:spacing w:val="-4"/>
          <w:sz w:val="24"/>
          <w:szCs w:val="24"/>
        </w:rPr>
        <w:t xml:space="preserve">se </w:t>
      </w:r>
      <w:r w:rsidRPr="00F359F1">
        <w:rPr>
          <w:spacing w:val="-6"/>
          <w:sz w:val="24"/>
          <w:szCs w:val="24"/>
        </w:rPr>
        <w:t xml:space="preserve">obliga </w:t>
      </w:r>
      <w:r w:rsidRPr="00F359F1">
        <w:rPr>
          <w:sz w:val="24"/>
          <w:szCs w:val="24"/>
        </w:rPr>
        <w:t>a</w:t>
      </w:r>
      <w:r w:rsidRPr="00F359F1">
        <w:rPr>
          <w:spacing w:val="53"/>
          <w:sz w:val="24"/>
          <w:szCs w:val="24"/>
        </w:rPr>
        <w:t xml:space="preserve"> </w:t>
      </w:r>
      <w:r w:rsidRPr="00F359F1">
        <w:rPr>
          <w:sz w:val="24"/>
          <w:szCs w:val="24"/>
        </w:rPr>
        <w:t>responder</w:t>
      </w:r>
      <w:r w:rsidR="00F359F1" w:rsidRPr="00F359F1">
        <w:rPr>
          <w:sz w:val="24"/>
          <w:szCs w:val="24"/>
        </w:rPr>
        <w:t xml:space="preserve"> </w:t>
      </w:r>
      <w:r w:rsidRPr="00F359F1">
        <w:rPr>
          <w:sz w:val="24"/>
          <w:szCs w:val="24"/>
        </w:rPr>
        <w:t xml:space="preserve">ante </w:t>
      </w:r>
      <w:r w:rsidRPr="00F359F1">
        <w:rPr>
          <w:b/>
          <w:sz w:val="24"/>
          <w:szCs w:val="24"/>
        </w:rPr>
        <w:t>“EL PRD”</w:t>
      </w:r>
      <w:r w:rsidRPr="00F359F1">
        <w:rPr>
          <w:sz w:val="24"/>
          <w:szCs w:val="24"/>
        </w:rPr>
        <w:t>, por todos los daños y perjuicios que se ocasionen, derivados de la ejecución de los ser</w:t>
      </w:r>
      <w:r w:rsidRPr="00F359F1">
        <w:rPr>
          <w:sz w:val="24"/>
          <w:szCs w:val="24"/>
        </w:rPr>
        <w:t>vicios objeto de este contrato, por negligencia e impericia técnica.</w:t>
      </w:r>
    </w:p>
    <w:p w14:paraId="7AAB13DD" w14:textId="7051662A" w:rsidR="0052718F" w:rsidRDefault="00AC2E8A" w:rsidP="00F359F1">
      <w:pPr>
        <w:spacing w:before="115"/>
        <w:ind w:left="418" w:right="289"/>
        <w:jc w:val="both"/>
      </w:pPr>
      <w:r w:rsidRPr="00F359F1">
        <w:rPr>
          <w:b/>
          <w:sz w:val="24"/>
          <w:szCs w:val="24"/>
        </w:rPr>
        <w:t xml:space="preserve">DÉCIMA SÉPTIMA.- CONFIDENCIALIDAD. “EL PRESTADOR” </w:t>
      </w:r>
      <w:r w:rsidRPr="00F359F1">
        <w:rPr>
          <w:sz w:val="24"/>
          <w:szCs w:val="24"/>
        </w:rPr>
        <w:t>se</w:t>
      </w:r>
      <w:r>
        <w:rPr>
          <w:sz w:val="24"/>
        </w:rPr>
        <w:t xml:space="preserve"> obliga a no</w:t>
      </w:r>
      <w:r w:rsidR="00F359F1">
        <w:rPr>
          <w:sz w:val="24"/>
        </w:rPr>
        <w:t xml:space="preserve"> </w:t>
      </w:r>
      <w:r>
        <w:t>divulgar ni utilizar la información que conozca en el desarrollo y cumplimiento de los servicios objeto de este contrato.</w:t>
      </w:r>
    </w:p>
    <w:p w14:paraId="1025FC93" w14:textId="77777777" w:rsidR="0052718F" w:rsidRDefault="00AC2E8A">
      <w:pPr>
        <w:pStyle w:val="Textoindependiente"/>
        <w:spacing w:before="122" w:line="276" w:lineRule="auto"/>
        <w:ind w:left="418" w:right="233"/>
      </w:pPr>
      <w:r>
        <w:rPr>
          <w:b/>
        </w:rPr>
        <w:t>D</w:t>
      </w:r>
      <w:r>
        <w:rPr>
          <w:b/>
        </w:rPr>
        <w:t xml:space="preserve">ÉCIMA OCTAVA.- JURISDICCIÓN Y COMPETENCIA. </w:t>
      </w:r>
      <w:r>
        <w:t xml:space="preserve">Para la interpretación y cumplimiento del presente contrato, así como para todo aquello que no esté estipulado en el mismo, las partes se someten a la jurisdicción y competencia de los Tribunales del Fuero Común </w:t>
      </w:r>
      <w:r>
        <w:t>de la Ciudad de México. Las partes renuncian al fuero que les pudiera corresponder por razón de sus domicilios presentes o futuros.</w:t>
      </w:r>
    </w:p>
    <w:p w14:paraId="2FFE2B68" w14:textId="77777777" w:rsidR="00F359F1" w:rsidRDefault="00F359F1" w:rsidP="00F359F1"/>
    <w:p w14:paraId="1C575B43" w14:textId="09AC3F1F" w:rsidR="0052718F" w:rsidRPr="0073449D" w:rsidRDefault="00AC2E8A" w:rsidP="0073449D">
      <w:pPr>
        <w:ind w:left="426" w:right="289"/>
        <w:jc w:val="both"/>
        <w:rPr>
          <w:b/>
          <w:bCs/>
        </w:rPr>
      </w:pPr>
      <w:r w:rsidRPr="0073449D">
        <w:rPr>
          <w:b/>
          <w:bCs/>
        </w:rPr>
        <w:t>LEÍDAS LAS CLÁUSULAS POR LAS PARTES Y ENTERADAS DE SU CONTENIDO Y ALCANCE, EL PRESENTE CONTRATO SE FIRMA POR TRIPLICADO EN L</w:t>
      </w:r>
      <w:r w:rsidRPr="0073449D">
        <w:rPr>
          <w:b/>
          <w:bCs/>
        </w:rPr>
        <w:t>A CIUDAD DE MÉXICO, EL DÍA QUINCE DE NOVIEMBRE DE DOS MIL</w:t>
      </w:r>
      <w:r w:rsidRPr="0073449D">
        <w:rPr>
          <w:b/>
          <w:bCs/>
          <w:spacing w:val="-5"/>
        </w:rPr>
        <w:t xml:space="preserve"> </w:t>
      </w:r>
      <w:r w:rsidRPr="0073449D">
        <w:rPr>
          <w:b/>
          <w:bCs/>
        </w:rPr>
        <w:t>VEINTIUNO.</w:t>
      </w:r>
    </w:p>
    <w:p w14:paraId="5E54D43B" w14:textId="77777777" w:rsidR="0052718F" w:rsidRDefault="0052718F">
      <w:pPr>
        <w:pStyle w:val="Textoindependiente"/>
        <w:jc w:val="left"/>
        <w:rPr>
          <w:b/>
          <w:sz w:val="20"/>
        </w:rPr>
      </w:pPr>
    </w:p>
    <w:p w14:paraId="775ED2CB" w14:textId="77777777" w:rsidR="0052718F" w:rsidRDefault="0052718F">
      <w:pPr>
        <w:pStyle w:val="Textoindependiente"/>
        <w:spacing w:before="6"/>
        <w:jc w:val="left"/>
        <w:rPr>
          <w:b/>
          <w:sz w:val="2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422"/>
        <w:gridCol w:w="5422"/>
      </w:tblGrid>
      <w:tr w:rsidR="0052718F" w14:paraId="0C952B46" w14:textId="77777777">
        <w:trPr>
          <w:trHeight w:val="2332"/>
        </w:trPr>
        <w:tc>
          <w:tcPr>
            <w:tcW w:w="4422" w:type="dxa"/>
          </w:tcPr>
          <w:p w14:paraId="0BC99D27" w14:textId="77777777" w:rsidR="0052718F" w:rsidRDefault="00AC2E8A">
            <w:pPr>
              <w:pStyle w:val="TableParagraph"/>
              <w:spacing w:line="268" w:lineRule="exact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  <w:p w14:paraId="509E87C1" w14:textId="77777777" w:rsidR="0052718F" w:rsidRDefault="0052718F">
            <w:pPr>
              <w:pStyle w:val="TableParagraph"/>
              <w:rPr>
                <w:b/>
                <w:sz w:val="26"/>
              </w:rPr>
            </w:pPr>
          </w:p>
          <w:p w14:paraId="6CCAE5DB" w14:textId="77777777" w:rsidR="0052718F" w:rsidRDefault="0052718F">
            <w:pPr>
              <w:pStyle w:val="TableParagraph"/>
              <w:rPr>
                <w:b/>
                <w:sz w:val="26"/>
              </w:rPr>
            </w:pPr>
          </w:p>
          <w:p w14:paraId="3EE0EE3B" w14:textId="77777777" w:rsidR="0052718F" w:rsidRDefault="0052718F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6202805" w14:textId="77777777" w:rsidR="0052718F" w:rsidRDefault="00AC2E8A">
            <w:pPr>
              <w:pStyle w:val="TableParagraph"/>
              <w:ind w:left="931" w:right="296" w:hanging="732"/>
              <w:rPr>
                <w:b/>
                <w:sz w:val="24"/>
              </w:rPr>
            </w:pPr>
            <w:r>
              <w:rPr>
                <w:b/>
                <w:sz w:val="24"/>
              </w:rPr>
              <w:t>C. FABIÁN ESPINOSA GONZÁLEZ APODERADO LEGAL</w:t>
            </w:r>
          </w:p>
        </w:tc>
        <w:tc>
          <w:tcPr>
            <w:tcW w:w="5422" w:type="dxa"/>
          </w:tcPr>
          <w:p w14:paraId="2AAC38CF" w14:textId="77777777" w:rsidR="0052718F" w:rsidRDefault="00AC2E8A">
            <w:pPr>
              <w:pStyle w:val="TableParagraph"/>
              <w:spacing w:line="268" w:lineRule="exact"/>
              <w:ind w:left="1411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PRESTADOR”</w:t>
            </w:r>
          </w:p>
          <w:p w14:paraId="2C0C33BE" w14:textId="77777777" w:rsidR="0052718F" w:rsidRDefault="0052718F">
            <w:pPr>
              <w:pStyle w:val="TableParagraph"/>
              <w:rPr>
                <w:b/>
                <w:sz w:val="26"/>
              </w:rPr>
            </w:pPr>
          </w:p>
          <w:p w14:paraId="6B29D1FE" w14:textId="77777777" w:rsidR="0052718F" w:rsidRDefault="0052718F">
            <w:pPr>
              <w:pStyle w:val="TableParagraph"/>
              <w:rPr>
                <w:b/>
                <w:sz w:val="26"/>
              </w:rPr>
            </w:pPr>
          </w:p>
          <w:p w14:paraId="3E69F289" w14:textId="77777777" w:rsidR="0052718F" w:rsidRDefault="0052718F" w:rsidP="007C2C65">
            <w:pPr>
              <w:pStyle w:val="TableParagraph"/>
              <w:spacing w:before="6"/>
              <w:jc w:val="center"/>
              <w:rPr>
                <w:b/>
                <w:sz w:val="31"/>
              </w:rPr>
            </w:pPr>
          </w:p>
          <w:p w14:paraId="7A64836A" w14:textId="7D1271B0" w:rsidR="007C2C65" w:rsidRDefault="00AC2E8A" w:rsidP="007C2C65">
            <w:pPr>
              <w:pStyle w:val="TableParagraph"/>
              <w:ind w:left="1066" w:right="576" w:hanging="3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7C2C65">
              <w:rPr>
                <w:sz w:val="24"/>
              </w:rPr>
              <w:t>(  )</w:t>
            </w:r>
          </w:p>
          <w:p w14:paraId="018A55F4" w14:textId="39B1F082" w:rsidR="0052718F" w:rsidRDefault="00AC2E8A">
            <w:pPr>
              <w:pStyle w:val="TableParagraph"/>
              <w:ind w:left="1066" w:right="57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REPRESENTANTE LEGAL DE</w:t>
            </w:r>
          </w:p>
          <w:p w14:paraId="33101F7F" w14:textId="77777777" w:rsidR="0052718F" w:rsidRDefault="00AC2E8A">
            <w:pPr>
              <w:pStyle w:val="TableParagraph"/>
              <w:spacing w:line="270" w:lineRule="atLeast"/>
              <w:ind w:left="1118" w:hanging="805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SOLUCIONES </w:t>
            </w:r>
            <w:r>
              <w:rPr>
                <w:b/>
                <w:spacing w:val="-6"/>
                <w:sz w:val="24"/>
              </w:rPr>
              <w:t xml:space="preserve">INTEGRALES </w:t>
            </w:r>
            <w:r>
              <w:rPr>
                <w:b/>
                <w:spacing w:val="-7"/>
                <w:sz w:val="24"/>
              </w:rPr>
              <w:t xml:space="preserve">INFORMATICAS </w:t>
            </w:r>
            <w:r>
              <w:rPr>
                <w:b/>
                <w:spacing w:val="-6"/>
                <w:sz w:val="24"/>
              </w:rPr>
              <w:t xml:space="preserve">MEXICO RANK, S.R.L. </w:t>
            </w:r>
            <w:r>
              <w:rPr>
                <w:b/>
                <w:spacing w:val="-4"/>
                <w:sz w:val="24"/>
              </w:rPr>
              <w:t xml:space="preserve">DE </w:t>
            </w:r>
            <w:r>
              <w:rPr>
                <w:b/>
                <w:spacing w:val="-5"/>
                <w:sz w:val="24"/>
              </w:rPr>
              <w:t>C.V.</w:t>
            </w:r>
          </w:p>
        </w:tc>
      </w:tr>
    </w:tbl>
    <w:p w14:paraId="51A9DD21" w14:textId="77777777" w:rsidR="0052718F" w:rsidRDefault="0052718F">
      <w:pPr>
        <w:pStyle w:val="Textoindependiente"/>
        <w:jc w:val="left"/>
        <w:rPr>
          <w:b/>
          <w:sz w:val="20"/>
        </w:rPr>
      </w:pPr>
    </w:p>
    <w:p w14:paraId="7C952220" w14:textId="77777777" w:rsidR="0052718F" w:rsidRDefault="0052718F">
      <w:pPr>
        <w:pStyle w:val="Textoindependiente"/>
        <w:spacing w:before="11"/>
        <w:jc w:val="left"/>
        <w:rPr>
          <w:b/>
          <w:sz w:val="19"/>
        </w:rPr>
      </w:pPr>
    </w:p>
    <w:p w14:paraId="004B13C6" w14:textId="77777777" w:rsidR="0052718F" w:rsidRDefault="00AC2E8A">
      <w:pPr>
        <w:spacing w:before="92"/>
        <w:ind w:left="3011" w:right="2831"/>
        <w:jc w:val="center"/>
        <w:rPr>
          <w:b/>
          <w:sz w:val="24"/>
        </w:rPr>
      </w:pPr>
      <w:r>
        <w:rPr>
          <w:b/>
          <w:sz w:val="24"/>
        </w:rPr>
        <w:t>ADMINISTRADORA DEL CONTRATO</w:t>
      </w:r>
    </w:p>
    <w:p w14:paraId="5B424701" w14:textId="77777777" w:rsidR="0052718F" w:rsidRDefault="0052718F">
      <w:pPr>
        <w:pStyle w:val="Textoindependiente"/>
        <w:jc w:val="left"/>
        <w:rPr>
          <w:b/>
          <w:sz w:val="26"/>
        </w:rPr>
      </w:pPr>
    </w:p>
    <w:p w14:paraId="18AAD46C" w14:textId="77777777" w:rsidR="0052718F" w:rsidRDefault="0052718F">
      <w:pPr>
        <w:pStyle w:val="Textoindependiente"/>
        <w:jc w:val="left"/>
        <w:rPr>
          <w:b/>
          <w:sz w:val="26"/>
        </w:rPr>
      </w:pPr>
    </w:p>
    <w:p w14:paraId="6CA3FA0A" w14:textId="77777777" w:rsidR="0052718F" w:rsidRDefault="00AC2E8A">
      <w:pPr>
        <w:spacing w:before="231"/>
        <w:ind w:left="2213" w:right="2023" w:firstLine="352"/>
        <w:rPr>
          <w:b/>
          <w:sz w:val="24"/>
        </w:rPr>
      </w:pPr>
      <w:r>
        <w:rPr>
          <w:b/>
          <w:sz w:val="24"/>
        </w:rPr>
        <w:t>C. MÓNICA PAMELA VÁZQUEZ DE LA VEGA JEFE DEL DEPARTAMENTO DE ADMINISTRACIÓN</w:t>
      </w:r>
    </w:p>
    <w:sectPr w:rsidR="0052718F">
      <w:pgSz w:w="12250" w:h="15850"/>
      <w:pgMar w:top="1040" w:right="1180" w:bottom="1240" w:left="1000" w:header="716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727C" w14:textId="77777777" w:rsidR="00AC2E8A" w:rsidRDefault="00AC2E8A">
      <w:r>
        <w:separator/>
      </w:r>
    </w:p>
  </w:endnote>
  <w:endnote w:type="continuationSeparator" w:id="0">
    <w:p w14:paraId="6A476408" w14:textId="77777777" w:rsidR="00AC2E8A" w:rsidRDefault="00AC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7178" w14:textId="69206373" w:rsidR="0052718F" w:rsidRDefault="007C2C65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3856" behindDoc="1" locked="0" layoutInCell="1" allowOverlap="1" wp14:anchorId="052E2079" wp14:editId="762E4BD7">
              <wp:simplePos x="0" y="0"/>
              <wp:positionH relativeFrom="page">
                <wp:posOffset>3630930</wp:posOffset>
              </wp:positionH>
              <wp:positionV relativeFrom="page">
                <wp:posOffset>9253220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A88EC" w14:textId="77777777" w:rsidR="0052718F" w:rsidRDefault="00AC2E8A">
                          <w:pPr>
                            <w:pStyle w:val="Textoindependiente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E20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9pt;margin-top:728.6pt;width:12pt;height:15.3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2gSQ8eEAAAANAQAADwAAAGRycy9kb3ducmV2LnhtbEyPQU+DQBCF7yb+h82YeLNLGykUWZrG&#10;6MnESPHgcYEpbMrOIrtt8d87Pelx3nt58718O9tBnHHyxpGC5SICgdS41lCn4LN6fUhB+KCp1YMj&#10;VPCDHrbF7U2us9ZdqMTzPnSCS8hnWkEfwphJ6ZserfYLNyKxd3CT1YHPqZPtpC9cbge5iqK1tNoQ&#10;f+j1iM89Nsf9ySrYfVH5Yr7f64/yUJqq2kT0tj4qdX83755ABJzDXxiu+IwOBTPV7kStF4OCOFky&#10;emDjMU5WIDgSb2KW6quUJinIIpf/VxS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NoEkPHhAAAADQEAAA8AAAAAAAAAAAAAAAAAMAQAAGRycy9kb3ducmV2LnhtbFBLBQYAAAAABAAE&#10;APMAAAA+BQAAAAA=&#10;" filled="f" stroked="f">
              <v:textbox inset="0,0,0,0">
                <w:txbxContent>
                  <w:p w14:paraId="736A88EC" w14:textId="77777777" w:rsidR="0052718F" w:rsidRDefault="00AC2E8A">
                    <w:pPr>
                      <w:pStyle w:val="Textoindependiente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3ACA" w14:textId="77777777" w:rsidR="00AC2E8A" w:rsidRDefault="00AC2E8A">
      <w:r>
        <w:separator/>
      </w:r>
    </w:p>
  </w:footnote>
  <w:footnote w:type="continuationSeparator" w:id="0">
    <w:p w14:paraId="6FEAAE08" w14:textId="77777777" w:rsidR="00AC2E8A" w:rsidRDefault="00AC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1B5C" w14:textId="4A20D9AC" w:rsidR="0052718F" w:rsidRDefault="007C2C65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2832" behindDoc="1" locked="0" layoutInCell="1" allowOverlap="1" wp14:anchorId="6280E06A" wp14:editId="27502ED1">
              <wp:simplePos x="0" y="0"/>
              <wp:positionH relativeFrom="page">
                <wp:posOffset>4641215</wp:posOffset>
              </wp:positionH>
              <wp:positionV relativeFrom="page">
                <wp:posOffset>441960</wp:posOffset>
              </wp:positionV>
              <wp:extent cx="224790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083E5" w14:textId="77777777" w:rsidR="0052718F" w:rsidRDefault="00AC2E8A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CN-JUR-318-21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0E0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45pt;margin-top:34.8pt;width:177pt;height:15.4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Q51gEAAJEDAAAOAAAAZHJzL2Uyb0RvYy54bWysU9tu1DAQfUfiHyy/s7kICo02W5VWRUjl&#10;IpV+gOPYiUXiMWPvJsvXM3Y2W6BviBdrMmOfOefMZHs1jwM7KPQGbM2LTc6ZshJaY7uaP367e/WO&#10;Mx+EbcUAVtX8qDy/2r18sZ1cpUroYWgVMgKxvppczfsQXJVlXvZqFH4DTlkqasBRBPrELmtRTIQ+&#10;DlmZ5xfZBNg6BKm8p+ztUuS7hK+1kuGL1l4FNtScuIV0YjqbeGa7rag6FK438kRD/AOLURhLTc9Q&#10;tyIItkfzDGo0EsGDDhsJYwZaG6mSBlJT5H+peeiFU0kLmePd2Sb//2Dl58OD+4oszO9hpgEmEd7d&#10;g/zumYWbXthOXSPC1CvRUuMiWpZNzlenp9FqX/kI0kyfoKUhi32ABDRrHKMrpJMROg3geDZdzYFJ&#10;Spbl67eXOZUk1YrLi7J4k1qIan3t0IcPCkYWg5ojDTWhi8O9D5GNqNYrsZmFOzMMabCD/SNBF2Mm&#10;sY+EF+phbma6HVU00B5JB8KyJ7TXFPSAPzmbaEdq7n/sBSrOho+WvIgLtQa4Bs0aCCvpac0DZ0t4&#10;E5bF2zs0XU/Ii9sWrskvbZKUJxYnnjT3pPC0o3Gxfv9Ot57+pN0vAAAA//8DAFBLAwQUAAYACAAA&#10;ACEAnBvXtt8AAAALAQAADwAAAGRycy9kb3ducmV2LnhtbEyPy07DMBBF90j8gzVI7KhdHqFJ41QV&#10;ghUSahoWLJ14mliNxyF22/D3OCvYzePozpl8M9menXH0xpGE5UIAQ2qcNtRK+Kze7lbAfFCkVe8I&#10;Jfygh01xfZWrTLsLlXjeh5bFEPKZktCFMGSc+6ZDq/zCDUhxd3CjVSG2Y8v1qC4x3Pb8XoiEW2Uo&#10;XujUgC8dNsf9yUrYflH5ar4/6l15KE1VpYLek6OUtzfTdg0s4BT+YJj1ozoU0al2J9Ke9RKeH0Qa&#10;UQlJmgCbAbF6jJN6rsQT8CLn/38ofgEAAP//AwBQSwECLQAUAAYACAAAACEAtoM4kv4AAADhAQAA&#10;EwAAAAAAAAAAAAAAAAAAAAAAW0NvbnRlbnRfVHlwZXNdLnhtbFBLAQItABQABgAIAAAAIQA4/SH/&#10;1gAAAJQBAAALAAAAAAAAAAAAAAAAAC8BAABfcmVscy8ucmVsc1BLAQItABQABgAIAAAAIQAQK4Q5&#10;1gEAAJEDAAAOAAAAAAAAAAAAAAAAAC4CAABkcnMvZTJvRG9jLnhtbFBLAQItABQABgAIAAAAIQCc&#10;G9e23wAAAAsBAAAPAAAAAAAAAAAAAAAAADAEAABkcnMvZG93bnJldi54bWxQSwUGAAAAAAQABADz&#10;AAAAPAUAAAAA&#10;" filled="f" stroked="f">
              <v:textbox inset="0,0,0,0">
                <w:txbxContent>
                  <w:p w14:paraId="55A083E5" w14:textId="77777777" w:rsidR="0052718F" w:rsidRDefault="00AC2E8A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CN-JUR-318-21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A4DC8"/>
    <w:multiLevelType w:val="multilevel"/>
    <w:tmpl w:val="03902C9A"/>
    <w:lvl w:ilvl="0">
      <w:start w:val="1"/>
      <w:numFmt w:val="upperRoman"/>
      <w:lvlText w:val="%1."/>
      <w:lvlJc w:val="left"/>
      <w:pPr>
        <w:ind w:left="1138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138" w:hanging="720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131" w:hanging="72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122" w:hanging="72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114" w:hanging="72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05" w:hanging="72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96" w:hanging="72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088" w:hanging="72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079" w:hanging="720"/>
      </w:pPr>
      <w:rPr>
        <w:rFonts w:hint="default"/>
        <w:lang w:val="es-MX" w:eastAsia="es-MX" w:bidi="es-MX"/>
      </w:rPr>
    </w:lvl>
  </w:abstractNum>
  <w:abstractNum w:abstractNumId="1" w15:restartNumberingAfterBreak="0">
    <w:nsid w:val="4E7C3F57"/>
    <w:multiLevelType w:val="hybridMultilevel"/>
    <w:tmpl w:val="6A5833B6"/>
    <w:lvl w:ilvl="0" w:tplc="28B8854E">
      <w:start w:val="1"/>
      <w:numFmt w:val="lowerLetter"/>
      <w:lvlText w:val="%1)"/>
      <w:lvlJc w:val="left"/>
      <w:pPr>
        <w:ind w:left="78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MX" w:eastAsia="es-MX" w:bidi="es-MX"/>
      </w:rPr>
    </w:lvl>
    <w:lvl w:ilvl="1" w:tplc="99D06BFA">
      <w:numFmt w:val="bullet"/>
      <w:lvlText w:val="•"/>
      <w:lvlJc w:val="left"/>
      <w:pPr>
        <w:ind w:left="2220" w:hanging="360"/>
      </w:pPr>
      <w:rPr>
        <w:rFonts w:hint="default"/>
        <w:lang w:val="es-MX" w:eastAsia="es-MX" w:bidi="es-MX"/>
      </w:rPr>
    </w:lvl>
    <w:lvl w:ilvl="2" w:tplc="BB28970E">
      <w:numFmt w:val="bullet"/>
      <w:lvlText w:val="•"/>
      <w:lvlJc w:val="left"/>
      <w:pPr>
        <w:ind w:left="3091" w:hanging="360"/>
      </w:pPr>
      <w:rPr>
        <w:rFonts w:hint="default"/>
        <w:lang w:val="es-MX" w:eastAsia="es-MX" w:bidi="es-MX"/>
      </w:rPr>
    </w:lvl>
    <w:lvl w:ilvl="3" w:tplc="658AC8DA">
      <w:numFmt w:val="bullet"/>
      <w:lvlText w:val="•"/>
      <w:lvlJc w:val="left"/>
      <w:pPr>
        <w:ind w:left="3962" w:hanging="360"/>
      </w:pPr>
      <w:rPr>
        <w:rFonts w:hint="default"/>
        <w:lang w:val="es-MX" w:eastAsia="es-MX" w:bidi="es-MX"/>
      </w:rPr>
    </w:lvl>
    <w:lvl w:ilvl="4" w:tplc="D16CB912">
      <w:numFmt w:val="bullet"/>
      <w:lvlText w:val="•"/>
      <w:lvlJc w:val="left"/>
      <w:pPr>
        <w:ind w:left="4834" w:hanging="360"/>
      </w:pPr>
      <w:rPr>
        <w:rFonts w:hint="default"/>
        <w:lang w:val="es-MX" w:eastAsia="es-MX" w:bidi="es-MX"/>
      </w:rPr>
    </w:lvl>
    <w:lvl w:ilvl="5" w:tplc="93A0D9FC">
      <w:numFmt w:val="bullet"/>
      <w:lvlText w:val="•"/>
      <w:lvlJc w:val="left"/>
      <w:pPr>
        <w:ind w:left="5705" w:hanging="360"/>
      </w:pPr>
      <w:rPr>
        <w:rFonts w:hint="default"/>
        <w:lang w:val="es-MX" w:eastAsia="es-MX" w:bidi="es-MX"/>
      </w:rPr>
    </w:lvl>
    <w:lvl w:ilvl="6" w:tplc="4216C010">
      <w:numFmt w:val="bullet"/>
      <w:lvlText w:val="•"/>
      <w:lvlJc w:val="left"/>
      <w:pPr>
        <w:ind w:left="6576" w:hanging="360"/>
      </w:pPr>
      <w:rPr>
        <w:rFonts w:hint="default"/>
        <w:lang w:val="es-MX" w:eastAsia="es-MX" w:bidi="es-MX"/>
      </w:rPr>
    </w:lvl>
    <w:lvl w:ilvl="7" w:tplc="A128F65C">
      <w:numFmt w:val="bullet"/>
      <w:lvlText w:val="•"/>
      <w:lvlJc w:val="left"/>
      <w:pPr>
        <w:ind w:left="7448" w:hanging="360"/>
      </w:pPr>
      <w:rPr>
        <w:rFonts w:hint="default"/>
        <w:lang w:val="es-MX" w:eastAsia="es-MX" w:bidi="es-MX"/>
      </w:rPr>
    </w:lvl>
    <w:lvl w:ilvl="8" w:tplc="B93606A0">
      <w:numFmt w:val="bullet"/>
      <w:lvlText w:val="•"/>
      <w:lvlJc w:val="left"/>
      <w:pPr>
        <w:ind w:left="8319" w:hanging="360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8F"/>
    <w:rsid w:val="00274480"/>
    <w:rsid w:val="003B0D8D"/>
    <w:rsid w:val="003C1FCE"/>
    <w:rsid w:val="004D214B"/>
    <w:rsid w:val="0052718F"/>
    <w:rsid w:val="0073449D"/>
    <w:rsid w:val="007C2C65"/>
    <w:rsid w:val="00AC2E8A"/>
    <w:rsid w:val="00F359F1"/>
    <w:rsid w:val="00FB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EF7CA"/>
  <w15:docId w15:val="{1E22F49E-91F7-454A-BBF0-4982755D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4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38" w:right="23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FB018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0180"/>
    <w:rPr>
      <w:rFonts w:ascii="Arial" w:eastAsia="Arial" w:hAnsi="Arial" w:cs="Arial"/>
      <w:sz w:val="20"/>
      <w:szCs w:val="20"/>
      <w:lang w:val="es-MX" w:eastAsia="es-MX" w:bidi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FB0180"/>
    <w:rPr>
      <w:vertAlign w:val="superscript"/>
    </w:rPr>
  </w:style>
  <w:style w:type="paragraph" w:styleId="Revisin">
    <w:name w:val="Revision"/>
    <w:hidden/>
    <w:uiPriority w:val="99"/>
    <w:semiHidden/>
    <w:rsid w:val="00FB0180"/>
    <w:pPr>
      <w:widowControl/>
      <w:autoSpaceDE/>
      <w:autoSpaceDN/>
    </w:pPr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0C7C-B57F-4BF8-9BCF-89D6069E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QUE CELEBRAN POR UNA PARTE, EL PARTIDO DE LA REVOLUCIÓN DEMOCRÁTICA, REPRESENTADO EN ESTE ACTO POR EL C</vt:lpstr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QUE CELEBRAN POR UNA PARTE, EL PARTIDO DE LA REVOLUCIÓN DEMOCRÁTICA, REPRESENTADO EN ESTE ACTO POR EL C</dc:title>
  <dc:creator>CARMEN</dc:creator>
  <cp:lastModifiedBy>moisés quintero toscuento</cp:lastModifiedBy>
  <cp:revision>2</cp:revision>
  <dcterms:created xsi:type="dcterms:W3CDTF">2022-01-11T23:08:00Z</dcterms:created>
  <dcterms:modified xsi:type="dcterms:W3CDTF">2022-01-11T23:08:00Z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2022-01-11T00:00:00Z</vt:filetime>
  </property>
</Properties>
</file>