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4B2A" w14:textId="77777777" w:rsidR="00542727" w:rsidRDefault="00542727">
      <w:pPr>
        <w:pStyle w:val="Textoindependiente"/>
        <w:spacing w:before="0"/>
        <w:jc w:val="left"/>
        <w:rPr>
          <w:rFonts w:ascii="Times New Roman"/>
          <w:sz w:val="15"/>
        </w:rPr>
      </w:pPr>
    </w:p>
    <w:p w14:paraId="4D253C4F" w14:textId="0E31879C" w:rsidR="00542727" w:rsidRDefault="008F4993">
      <w:pPr>
        <w:spacing w:before="92"/>
        <w:ind w:left="142" w:right="398"/>
        <w:jc w:val="both"/>
        <w:rPr>
          <w:sz w:val="24"/>
        </w:rPr>
      </w:pPr>
      <w:r>
        <w:rPr>
          <w:spacing w:val="-3"/>
          <w:sz w:val="24"/>
        </w:rPr>
        <w:t xml:space="preserve">CONTRATO </w:t>
      </w:r>
      <w:r>
        <w:rPr>
          <w:sz w:val="24"/>
        </w:rPr>
        <w:t xml:space="preserve">DE PRESTACIÓN DE SERVICIOS QUE </w:t>
      </w:r>
      <w:r>
        <w:rPr>
          <w:spacing w:val="-3"/>
          <w:sz w:val="24"/>
        </w:rPr>
        <w:t xml:space="preserve">CELEBRAN </w:t>
      </w:r>
      <w:r>
        <w:rPr>
          <w:sz w:val="24"/>
        </w:rPr>
        <w:t xml:space="preserve">POR UNA PARTE, EL PARTIDO DE LA REVOLUCIÓN DEMOCRÁTICA, REPRESENTADO </w:t>
      </w:r>
      <w:r>
        <w:rPr>
          <w:spacing w:val="-3"/>
          <w:sz w:val="24"/>
        </w:rPr>
        <w:t xml:space="preserve">EN </w:t>
      </w:r>
      <w:r>
        <w:rPr>
          <w:sz w:val="24"/>
        </w:rPr>
        <w:t xml:space="preserve">ESTE </w:t>
      </w:r>
      <w:r>
        <w:rPr>
          <w:spacing w:val="-3"/>
          <w:sz w:val="24"/>
        </w:rPr>
        <w:t xml:space="preserve">ACTO </w:t>
      </w:r>
      <w:r>
        <w:rPr>
          <w:sz w:val="24"/>
        </w:rPr>
        <w:t xml:space="preserve">POR EL </w:t>
      </w:r>
      <w:r>
        <w:rPr>
          <w:b/>
          <w:sz w:val="24"/>
        </w:rPr>
        <w:t xml:space="preserve">C. </w:t>
      </w:r>
      <w:r>
        <w:rPr>
          <w:b/>
          <w:spacing w:val="-2"/>
          <w:sz w:val="24"/>
        </w:rPr>
        <w:t xml:space="preserve">MOISÉS </w:t>
      </w:r>
      <w:r>
        <w:rPr>
          <w:b/>
          <w:sz w:val="24"/>
        </w:rPr>
        <w:t xml:space="preserve">QUINTERO TOSCUENTO </w:t>
      </w:r>
      <w:r>
        <w:rPr>
          <w:sz w:val="24"/>
        </w:rPr>
        <w:t xml:space="preserve">EN SU CARÁCTER </w:t>
      </w:r>
      <w:r>
        <w:rPr>
          <w:b/>
          <w:sz w:val="24"/>
        </w:rPr>
        <w:t>DE APODERADO LEGAL</w:t>
      </w:r>
      <w:r>
        <w:rPr>
          <w:sz w:val="24"/>
        </w:rPr>
        <w:t xml:space="preserve">, A QUIEN EN LO SUCESIVO SE  </w:t>
      </w:r>
      <w:r>
        <w:rPr>
          <w:spacing w:val="-3"/>
          <w:sz w:val="24"/>
        </w:rPr>
        <w:t xml:space="preserve">DENOMINARÁ  </w:t>
      </w:r>
      <w:r>
        <w:rPr>
          <w:b/>
          <w:sz w:val="24"/>
        </w:rPr>
        <w:t>“EL PRD</w:t>
      </w:r>
      <w:r>
        <w:rPr>
          <w:sz w:val="24"/>
        </w:rPr>
        <w:t xml:space="preserve">”, Y POR LA </w:t>
      </w:r>
      <w:r>
        <w:rPr>
          <w:spacing w:val="-3"/>
          <w:sz w:val="24"/>
        </w:rPr>
        <w:t xml:space="preserve">OTRA, </w:t>
      </w:r>
      <w:r>
        <w:rPr>
          <w:b/>
          <w:spacing w:val="-3"/>
          <w:sz w:val="24"/>
        </w:rPr>
        <w:t xml:space="preserve">“INMOBILIARIA </w:t>
      </w:r>
      <w:r>
        <w:rPr>
          <w:b/>
          <w:sz w:val="24"/>
        </w:rPr>
        <w:t>Y CONSTRUCTORA MAL &amp; JOR, S.A. DE C.V</w:t>
      </w:r>
      <w:r>
        <w:rPr>
          <w:sz w:val="24"/>
        </w:rPr>
        <w:t xml:space="preserve">., REPRESENTADA EN ESTE </w:t>
      </w:r>
      <w:r>
        <w:rPr>
          <w:spacing w:val="-3"/>
          <w:sz w:val="24"/>
        </w:rPr>
        <w:t xml:space="preserve">ACTO </w:t>
      </w:r>
      <w:r>
        <w:rPr>
          <w:sz w:val="24"/>
        </w:rPr>
        <w:t xml:space="preserve">POR EL </w:t>
      </w:r>
      <w:r>
        <w:rPr>
          <w:b/>
          <w:sz w:val="24"/>
        </w:rPr>
        <w:t xml:space="preserve">C. </w:t>
      </w:r>
      <w:r w:rsidR="0056084C">
        <w:t>( )</w:t>
      </w:r>
      <w:r>
        <w:rPr>
          <w:b/>
          <w:spacing w:val="5"/>
          <w:sz w:val="24"/>
        </w:rPr>
        <w:t xml:space="preserve">, </w:t>
      </w:r>
      <w:r>
        <w:rPr>
          <w:sz w:val="24"/>
        </w:rPr>
        <w:t xml:space="preserve">EN SU CARÁCTER DE </w:t>
      </w:r>
      <w:r>
        <w:rPr>
          <w:b/>
          <w:sz w:val="24"/>
        </w:rPr>
        <w:t>ADMINISTRADOR ÚNICO</w:t>
      </w:r>
      <w:r>
        <w:rPr>
          <w:sz w:val="24"/>
        </w:rPr>
        <w:t xml:space="preserve">, Al </w:t>
      </w:r>
      <w:r>
        <w:rPr>
          <w:spacing w:val="11"/>
          <w:sz w:val="24"/>
        </w:rPr>
        <w:t xml:space="preserve">QUE </w:t>
      </w:r>
      <w:r>
        <w:rPr>
          <w:sz w:val="24"/>
        </w:rPr>
        <w:t>EN LO SUCESIVO SE DENOMINARÁ</w:t>
      </w:r>
      <w:r>
        <w:rPr>
          <w:sz w:val="24"/>
        </w:rPr>
        <w:t xml:space="preserve"> </w:t>
      </w:r>
      <w:r>
        <w:rPr>
          <w:b/>
          <w:sz w:val="24"/>
        </w:rPr>
        <w:t xml:space="preserve">“EL </w:t>
      </w:r>
      <w:r>
        <w:rPr>
          <w:b/>
          <w:spacing w:val="-3"/>
          <w:sz w:val="24"/>
        </w:rPr>
        <w:t>PRESTADOR”</w:t>
      </w:r>
      <w:r>
        <w:rPr>
          <w:spacing w:val="-3"/>
          <w:sz w:val="24"/>
        </w:rPr>
        <w:t xml:space="preserve">, </w:t>
      </w:r>
      <w:r>
        <w:rPr>
          <w:sz w:val="24"/>
        </w:rPr>
        <w:t xml:space="preserve">Y A QUIENES EN CONJUNTO SE LES CONOCERÁ COMO </w:t>
      </w:r>
      <w:r>
        <w:rPr>
          <w:b/>
          <w:sz w:val="24"/>
        </w:rPr>
        <w:t>“LAS PARTES</w:t>
      </w:r>
      <w:r>
        <w:rPr>
          <w:sz w:val="24"/>
        </w:rPr>
        <w:t>”; LOS CUALES SE SOMETEN AL TENOR DE LAS DECLARACIONES Y CLAUSULAS</w:t>
      </w:r>
      <w:r>
        <w:rPr>
          <w:spacing w:val="-2"/>
          <w:sz w:val="24"/>
        </w:rPr>
        <w:t xml:space="preserve"> </w:t>
      </w:r>
      <w:r>
        <w:rPr>
          <w:sz w:val="24"/>
        </w:rPr>
        <w:t>SIGUIENTES:</w:t>
      </w:r>
    </w:p>
    <w:p w14:paraId="2887896D" w14:textId="77777777" w:rsidR="00542727" w:rsidRDefault="00542727">
      <w:pPr>
        <w:pStyle w:val="Textoindependiente"/>
        <w:spacing w:before="8"/>
        <w:jc w:val="left"/>
        <w:rPr>
          <w:sz w:val="20"/>
        </w:rPr>
      </w:pPr>
    </w:p>
    <w:p w14:paraId="72AFF58F" w14:textId="77777777" w:rsidR="00542727" w:rsidRDefault="008F4993">
      <w:pPr>
        <w:pStyle w:val="Ttulo1"/>
        <w:spacing w:before="0"/>
        <w:ind w:left="3327"/>
      </w:pPr>
      <w:r>
        <w:t>D E C L A R A C I O N E S</w:t>
      </w:r>
    </w:p>
    <w:p w14:paraId="636C5C6B" w14:textId="77777777" w:rsidR="00542727" w:rsidRDefault="008F4993">
      <w:pPr>
        <w:pStyle w:val="Prrafodelista"/>
        <w:numPr>
          <w:ilvl w:val="0"/>
          <w:numId w:val="3"/>
        </w:numPr>
        <w:tabs>
          <w:tab w:val="left" w:pos="708"/>
          <w:tab w:val="left" w:pos="709"/>
        </w:tabs>
        <w:spacing w:before="121"/>
        <w:ind w:right="0" w:hanging="566"/>
        <w:rPr>
          <w:b/>
          <w:sz w:val="24"/>
        </w:rPr>
      </w:pPr>
      <w:r>
        <w:rPr>
          <w:b/>
          <w:sz w:val="24"/>
        </w:rPr>
        <w:t xml:space="preserve">DECLARA “EL PRD”, POR </w:t>
      </w:r>
      <w:r>
        <w:rPr>
          <w:b/>
          <w:spacing w:val="-3"/>
          <w:sz w:val="24"/>
        </w:rPr>
        <w:t xml:space="preserve">CONDUCTO </w:t>
      </w:r>
      <w:r>
        <w:rPr>
          <w:b/>
          <w:sz w:val="24"/>
        </w:rPr>
        <w:t>DE SU</w:t>
      </w:r>
      <w:r>
        <w:rPr>
          <w:b/>
          <w:spacing w:val="-4"/>
          <w:sz w:val="24"/>
        </w:rPr>
        <w:t xml:space="preserve"> </w:t>
      </w:r>
      <w:r>
        <w:rPr>
          <w:b/>
          <w:sz w:val="24"/>
        </w:rPr>
        <w:t>APODERADO:</w:t>
      </w:r>
    </w:p>
    <w:p w14:paraId="4F225D3F" w14:textId="77777777" w:rsidR="00542727" w:rsidRDefault="008F4993">
      <w:pPr>
        <w:pStyle w:val="Prrafodelista"/>
        <w:numPr>
          <w:ilvl w:val="1"/>
          <w:numId w:val="3"/>
        </w:numPr>
        <w:tabs>
          <w:tab w:val="left" w:pos="709"/>
        </w:tabs>
        <w:ind w:hanging="566"/>
        <w:jc w:val="both"/>
        <w:rPr>
          <w:sz w:val="24"/>
        </w:rPr>
      </w:pPr>
      <w:r>
        <w:rPr>
          <w:sz w:val="24"/>
        </w:rPr>
        <w:t>Que su representado es un Ins</w:t>
      </w:r>
      <w:r>
        <w:rPr>
          <w:sz w:val="24"/>
        </w:rPr>
        <w:t>tituto Político creado en términos de lo</w:t>
      </w:r>
      <w:r>
        <w:rPr>
          <w:spacing w:val="-43"/>
          <w:sz w:val="24"/>
        </w:rPr>
        <w:t xml:space="preserve"> </w:t>
      </w:r>
      <w:r>
        <w:rPr>
          <w:sz w:val="24"/>
        </w:rPr>
        <w:t>establecido en la</w:t>
      </w:r>
      <w:r>
        <w:rPr>
          <w:spacing w:val="-8"/>
          <w:sz w:val="24"/>
        </w:rPr>
        <w:t xml:space="preserve"> </w:t>
      </w:r>
      <w:r>
        <w:rPr>
          <w:sz w:val="24"/>
        </w:rPr>
        <w:t>Ley</w:t>
      </w:r>
      <w:r>
        <w:rPr>
          <w:spacing w:val="-7"/>
          <w:sz w:val="24"/>
        </w:rPr>
        <w:t xml:space="preserve"> </w:t>
      </w:r>
      <w:r>
        <w:rPr>
          <w:sz w:val="24"/>
        </w:rPr>
        <w:t>General</w:t>
      </w:r>
      <w:r>
        <w:rPr>
          <w:spacing w:val="-8"/>
          <w:sz w:val="24"/>
        </w:rPr>
        <w:t xml:space="preserve"> </w:t>
      </w:r>
      <w:r>
        <w:rPr>
          <w:sz w:val="24"/>
        </w:rPr>
        <w:t>de</w:t>
      </w:r>
      <w:r>
        <w:rPr>
          <w:spacing w:val="-4"/>
          <w:sz w:val="24"/>
        </w:rPr>
        <w:t xml:space="preserve"> </w:t>
      </w:r>
      <w:r>
        <w:rPr>
          <w:sz w:val="24"/>
        </w:rPr>
        <w:t>Instituciones</w:t>
      </w:r>
      <w:r>
        <w:rPr>
          <w:spacing w:val="-4"/>
          <w:sz w:val="24"/>
        </w:rPr>
        <w:t xml:space="preserve"> </w:t>
      </w:r>
      <w:r>
        <w:rPr>
          <w:sz w:val="24"/>
        </w:rPr>
        <w:t>y</w:t>
      </w:r>
      <w:r>
        <w:rPr>
          <w:spacing w:val="-7"/>
          <w:sz w:val="24"/>
        </w:rPr>
        <w:t xml:space="preserve"> </w:t>
      </w:r>
      <w:r>
        <w:rPr>
          <w:sz w:val="24"/>
        </w:rPr>
        <w:t>Procedimientos</w:t>
      </w:r>
      <w:r>
        <w:rPr>
          <w:spacing w:val="-10"/>
          <w:sz w:val="24"/>
        </w:rPr>
        <w:t xml:space="preserve"> </w:t>
      </w:r>
      <w:r>
        <w:rPr>
          <w:sz w:val="24"/>
        </w:rPr>
        <w:t>Electorales y</w:t>
      </w:r>
      <w:r>
        <w:rPr>
          <w:spacing w:val="-8"/>
          <w:sz w:val="24"/>
        </w:rPr>
        <w:t xml:space="preserve"> </w:t>
      </w:r>
      <w:r>
        <w:rPr>
          <w:sz w:val="24"/>
        </w:rPr>
        <w:t>Ley</w:t>
      </w:r>
      <w:r>
        <w:rPr>
          <w:spacing w:val="-7"/>
          <w:sz w:val="24"/>
        </w:rPr>
        <w:t xml:space="preserve"> </w:t>
      </w:r>
      <w:r>
        <w:rPr>
          <w:sz w:val="24"/>
        </w:rPr>
        <w:t>General</w:t>
      </w:r>
      <w:r>
        <w:rPr>
          <w:spacing w:val="-8"/>
          <w:sz w:val="24"/>
        </w:rPr>
        <w:t xml:space="preserve"> </w:t>
      </w:r>
      <w:r>
        <w:rPr>
          <w:sz w:val="24"/>
        </w:rPr>
        <w:t>de Partidos Políticos, con registro único ante el Instituto Nacional Electoral, y que tiene como fin promover la participación del pueblo en la vida democrática, contribuir a la integración de la representación nacional y como organización de ciudadanos, h</w:t>
      </w:r>
      <w:r>
        <w:rPr>
          <w:sz w:val="24"/>
        </w:rPr>
        <w:t>acer posible el acceso de éstos al ejercicio del poder público, de acuerdo con los programas, principios e ideas que postula y mediante el sufragio universal, libre, secreto y directo, de conformidad con lo dispuesto por el artículo 41 de la Constitución P</w:t>
      </w:r>
      <w:r>
        <w:rPr>
          <w:sz w:val="24"/>
        </w:rPr>
        <w:t>olítica de los Estados Unidos</w:t>
      </w:r>
      <w:r>
        <w:rPr>
          <w:spacing w:val="-5"/>
          <w:sz w:val="24"/>
        </w:rPr>
        <w:t xml:space="preserve"> </w:t>
      </w:r>
      <w:r>
        <w:rPr>
          <w:sz w:val="24"/>
        </w:rPr>
        <w:t>Mexicanos.</w:t>
      </w:r>
    </w:p>
    <w:p w14:paraId="746014B2" w14:textId="6029FD6F" w:rsidR="00542727" w:rsidRDefault="008F4993">
      <w:pPr>
        <w:pStyle w:val="Prrafodelista"/>
        <w:numPr>
          <w:ilvl w:val="1"/>
          <w:numId w:val="3"/>
        </w:numPr>
        <w:tabs>
          <w:tab w:val="left" w:pos="709"/>
        </w:tabs>
        <w:ind w:right="403" w:hanging="566"/>
        <w:jc w:val="both"/>
        <w:rPr>
          <w:sz w:val="24"/>
        </w:rPr>
      </w:pPr>
      <w:r>
        <w:rPr>
          <w:sz w:val="24"/>
        </w:rPr>
        <w:t xml:space="preserve">Que su Apoderado tiene facultades para celebrar el presente contrato en su nombre y representación, según consta en el Instrumento número </w:t>
      </w:r>
      <w:r w:rsidR="0056084C">
        <w:t>( )</w:t>
      </w:r>
      <w:r>
        <w:rPr>
          <w:sz w:val="24"/>
        </w:rPr>
        <w:t xml:space="preserve">, libro </w:t>
      </w:r>
      <w:r w:rsidR="0056084C">
        <w:t>( )</w:t>
      </w:r>
      <w:r>
        <w:rPr>
          <w:sz w:val="24"/>
        </w:rPr>
        <w:t xml:space="preserve"> de fecha 14 de junio de 2022, otorgada ante la fe del Lic</w:t>
      </w:r>
      <w:r>
        <w:rPr>
          <w:sz w:val="24"/>
        </w:rPr>
        <w:t xml:space="preserve">. Mario Evaristo Vivanco Paredes, titular de la Notaría número 67 de la Ciudad de México, actuando como asociado en el protocolo de la Notaría número 138 de la que es titular el Lic. José Antonio Manzanero Escutia, mismas que no le han sido revocadas a la </w:t>
      </w:r>
      <w:r>
        <w:rPr>
          <w:sz w:val="24"/>
        </w:rPr>
        <w:t>fecha.</w:t>
      </w:r>
    </w:p>
    <w:p w14:paraId="2506F690" w14:textId="77777777" w:rsidR="00542727" w:rsidRDefault="008F4993">
      <w:pPr>
        <w:pStyle w:val="Prrafodelista"/>
        <w:numPr>
          <w:ilvl w:val="1"/>
          <w:numId w:val="3"/>
        </w:numPr>
        <w:tabs>
          <w:tab w:val="left" w:pos="709"/>
        </w:tabs>
        <w:spacing w:before="121"/>
        <w:ind w:right="401" w:hanging="566"/>
        <w:jc w:val="both"/>
        <w:rPr>
          <w:sz w:val="24"/>
        </w:rPr>
      </w:pPr>
      <w:r>
        <w:rPr>
          <w:sz w:val="24"/>
        </w:rPr>
        <w:t>Que requiere los servicios de una de una empresa que tenga por objeto, entre otras actividades, la construcción, conservación, equipamiento y mantenimiento de</w:t>
      </w:r>
      <w:r>
        <w:rPr>
          <w:spacing w:val="-1"/>
          <w:sz w:val="24"/>
        </w:rPr>
        <w:t xml:space="preserve"> </w:t>
      </w:r>
      <w:r>
        <w:rPr>
          <w:sz w:val="24"/>
        </w:rPr>
        <w:t>inmuebles.</w:t>
      </w:r>
    </w:p>
    <w:p w14:paraId="172DBC92" w14:textId="77777777" w:rsidR="00542727" w:rsidRDefault="008F4993">
      <w:pPr>
        <w:pStyle w:val="Prrafodelista"/>
        <w:numPr>
          <w:ilvl w:val="1"/>
          <w:numId w:val="3"/>
        </w:numPr>
        <w:tabs>
          <w:tab w:val="left" w:pos="709"/>
        </w:tabs>
        <w:ind w:hanging="566"/>
        <w:jc w:val="both"/>
        <w:rPr>
          <w:sz w:val="24"/>
        </w:rPr>
      </w:pPr>
      <w:r>
        <w:rPr>
          <w:sz w:val="24"/>
        </w:rPr>
        <w:t xml:space="preserve">Que para efectos de este contrato </w:t>
      </w:r>
      <w:r>
        <w:rPr>
          <w:spacing w:val="-3"/>
          <w:sz w:val="24"/>
        </w:rPr>
        <w:t xml:space="preserve">señala </w:t>
      </w:r>
      <w:r>
        <w:rPr>
          <w:sz w:val="24"/>
        </w:rPr>
        <w:t>como su domicilio el ubicado en Avenid</w:t>
      </w:r>
      <w:r>
        <w:rPr>
          <w:sz w:val="24"/>
        </w:rPr>
        <w:t>a Benjamín Franklin número 84, Colonia Escandón, Alcaldía Miguel Hidalgo, Código Postal 11800, Ciudad de</w:t>
      </w:r>
      <w:r>
        <w:rPr>
          <w:spacing w:val="5"/>
          <w:sz w:val="24"/>
        </w:rPr>
        <w:t xml:space="preserve"> </w:t>
      </w:r>
      <w:r>
        <w:rPr>
          <w:sz w:val="24"/>
        </w:rPr>
        <w:t>México.</w:t>
      </w:r>
    </w:p>
    <w:p w14:paraId="50A7E0BD" w14:textId="77777777" w:rsidR="00542727" w:rsidRDefault="008F4993">
      <w:pPr>
        <w:pStyle w:val="Ttulo1"/>
        <w:numPr>
          <w:ilvl w:val="0"/>
          <w:numId w:val="3"/>
        </w:numPr>
        <w:tabs>
          <w:tab w:val="left" w:pos="709"/>
        </w:tabs>
        <w:ind w:right="400" w:hanging="566"/>
        <w:jc w:val="both"/>
      </w:pPr>
      <w:r>
        <w:t xml:space="preserve">DECLARA “EL PRESTADOR”, POR </w:t>
      </w:r>
      <w:r>
        <w:rPr>
          <w:spacing w:val="-3"/>
        </w:rPr>
        <w:t xml:space="preserve">CONDUCTO </w:t>
      </w:r>
      <w:r>
        <w:t>DE SU ADMINISTRADOR ÚNICO:</w:t>
      </w:r>
    </w:p>
    <w:p w14:paraId="5365993C" w14:textId="6B8EA013" w:rsidR="00542727" w:rsidRDefault="008F4993">
      <w:pPr>
        <w:pStyle w:val="Prrafodelista"/>
        <w:numPr>
          <w:ilvl w:val="1"/>
          <w:numId w:val="3"/>
        </w:numPr>
        <w:tabs>
          <w:tab w:val="left" w:pos="709"/>
        </w:tabs>
        <w:ind w:right="398" w:hanging="566"/>
        <w:jc w:val="both"/>
        <w:rPr>
          <w:sz w:val="24"/>
        </w:rPr>
      </w:pPr>
      <w:r>
        <w:rPr>
          <w:sz w:val="24"/>
        </w:rPr>
        <w:t>Que su representado es una sociedad mercantil legalmente constituida, como lo a</w:t>
      </w:r>
      <w:r>
        <w:rPr>
          <w:sz w:val="24"/>
        </w:rPr>
        <w:t>credita</w:t>
      </w:r>
      <w:r>
        <w:rPr>
          <w:spacing w:val="-12"/>
          <w:sz w:val="24"/>
        </w:rPr>
        <w:t xml:space="preserve"> </w:t>
      </w:r>
      <w:r>
        <w:rPr>
          <w:sz w:val="24"/>
        </w:rPr>
        <w:t>con</w:t>
      </w:r>
      <w:r>
        <w:rPr>
          <w:spacing w:val="-12"/>
          <w:sz w:val="24"/>
        </w:rPr>
        <w:t xml:space="preserve"> </w:t>
      </w:r>
      <w:r>
        <w:rPr>
          <w:sz w:val="24"/>
        </w:rPr>
        <w:t>la</w:t>
      </w:r>
      <w:r>
        <w:rPr>
          <w:spacing w:val="-14"/>
          <w:sz w:val="24"/>
        </w:rPr>
        <w:t xml:space="preserve"> </w:t>
      </w:r>
      <w:r>
        <w:rPr>
          <w:sz w:val="24"/>
        </w:rPr>
        <w:t>Escritura</w:t>
      </w:r>
      <w:r>
        <w:rPr>
          <w:spacing w:val="-13"/>
          <w:sz w:val="24"/>
        </w:rPr>
        <w:t xml:space="preserve"> </w:t>
      </w:r>
      <w:r>
        <w:rPr>
          <w:sz w:val="24"/>
        </w:rPr>
        <w:t>Pública</w:t>
      </w:r>
      <w:r>
        <w:rPr>
          <w:spacing w:val="-14"/>
          <w:sz w:val="24"/>
        </w:rPr>
        <w:t xml:space="preserve"> </w:t>
      </w:r>
      <w:r>
        <w:rPr>
          <w:sz w:val="24"/>
        </w:rPr>
        <w:t>número</w:t>
      </w:r>
      <w:r>
        <w:rPr>
          <w:spacing w:val="-13"/>
          <w:sz w:val="24"/>
        </w:rPr>
        <w:t xml:space="preserve"> </w:t>
      </w:r>
      <w:r w:rsidR="0056084C">
        <w:t>( )</w:t>
      </w:r>
      <w:r>
        <w:rPr>
          <w:sz w:val="24"/>
        </w:rPr>
        <w:t>,</w:t>
      </w:r>
      <w:r>
        <w:rPr>
          <w:spacing w:val="-12"/>
          <w:sz w:val="24"/>
        </w:rPr>
        <w:t xml:space="preserve"> </w:t>
      </w:r>
      <w:r>
        <w:rPr>
          <w:sz w:val="24"/>
        </w:rPr>
        <w:t>volumen</w:t>
      </w:r>
      <w:r>
        <w:rPr>
          <w:spacing w:val="-14"/>
          <w:sz w:val="24"/>
        </w:rPr>
        <w:t xml:space="preserve"> </w:t>
      </w:r>
      <w:r w:rsidR="0056084C">
        <w:t>( )</w:t>
      </w:r>
      <w:r>
        <w:rPr>
          <w:spacing w:val="-12"/>
          <w:sz w:val="24"/>
        </w:rPr>
        <w:t xml:space="preserve"> </w:t>
      </w:r>
      <w:r>
        <w:rPr>
          <w:sz w:val="24"/>
        </w:rPr>
        <w:t>de</w:t>
      </w:r>
      <w:r>
        <w:rPr>
          <w:spacing w:val="-14"/>
          <w:sz w:val="24"/>
        </w:rPr>
        <w:t xml:space="preserve"> </w:t>
      </w:r>
      <w:r>
        <w:rPr>
          <w:sz w:val="24"/>
        </w:rPr>
        <w:t>fecha</w:t>
      </w:r>
      <w:r>
        <w:rPr>
          <w:spacing w:val="-12"/>
          <w:sz w:val="24"/>
        </w:rPr>
        <w:t xml:space="preserve"> </w:t>
      </w:r>
      <w:r>
        <w:rPr>
          <w:sz w:val="24"/>
        </w:rPr>
        <w:t>veintiuno de noviembre de dos mil diecisiete, otorgada ante la fe del Maestro en Derecho José Antonio Armendáriz Munguía, Notario Público número 60 del Estado de México, inscrita en el R</w:t>
      </w:r>
      <w:r>
        <w:rPr>
          <w:sz w:val="24"/>
        </w:rPr>
        <w:t>egistro Público de la Propiedad y de Comercio del</w:t>
      </w:r>
      <w:r>
        <w:rPr>
          <w:spacing w:val="7"/>
          <w:sz w:val="24"/>
        </w:rPr>
        <w:t xml:space="preserve"> </w:t>
      </w:r>
      <w:r>
        <w:rPr>
          <w:sz w:val="24"/>
        </w:rPr>
        <w:t>Estado</w:t>
      </w:r>
    </w:p>
    <w:p w14:paraId="7BB4862F" w14:textId="77777777" w:rsidR="00542727" w:rsidRDefault="00542727">
      <w:pPr>
        <w:jc w:val="both"/>
        <w:rPr>
          <w:sz w:val="24"/>
        </w:rPr>
        <w:sectPr w:rsidR="00542727">
          <w:headerReference w:type="default" r:id="rId7"/>
          <w:footerReference w:type="default" r:id="rId8"/>
          <w:type w:val="continuous"/>
          <w:pgSz w:w="12240" w:h="15840"/>
          <w:pgMar w:top="1560" w:right="920" w:bottom="1240" w:left="1560" w:header="1271" w:footer="1049" w:gutter="0"/>
          <w:pgNumType w:start="1"/>
          <w:cols w:space="720"/>
        </w:sectPr>
      </w:pPr>
    </w:p>
    <w:p w14:paraId="578CAEC9" w14:textId="77777777" w:rsidR="00542727" w:rsidRDefault="00542727">
      <w:pPr>
        <w:pStyle w:val="Textoindependiente"/>
        <w:spacing w:before="3"/>
        <w:jc w:val="left"/>
        <w:rPr>
          <w:sz w:val="12"/>
        </w:rPr>
      </w:pPr>
    </w:p>
    <w:p w14:paraId="4B1A3CA5" w14:textId="77777777" w:rsidR="00542727" w:rsidRDefault="008F4993">
      <w:pPr>
        <w:pStyle w:val="Textoindependiente"/>
        <w:spacing w:before="93"/>
        <w:ind w:left="708"/>
        <w:jc w:val="left"/>
      </w:pPr>
      <w:r>
        <w:t>de</w:t>
      </w:r>
      <w:r>
        <w:rPr>
          <w:spacing w:val="-11"/>
        </w:rPr>
        <w:t xml:space="preserve"> </w:t>
      </w:r>
      <w:r>
        <w:t>México,</w:t>
      </w:r>
      <w:r>
        <w:rPr>
          <w:spacing w:val="-13"/>
        </w:rPr>
        <w:t xml:space="preserve"> </w:t>
      </w:r>
      <w:r>
        <w:t>bajo</w:t>
      </w:r>
      <w:r>
        <w:rPr>
          <w:spacing w:val="-14"/>
        </w:rPr>
        <w:t xml:space="preserve"> </w:t>
      </w:r>
      <w:r>
        <w:t>el</w:t>
      </w:r>
      <w:r>
        <w:rPr>
          <w:spacing w:val="-14"/>
        </w:rPr>
        <w:t xml:space="preserve"> </w:t>
      </w:r>
      <w:r>
        <w:t>folio</w:t>
      </w:r>
      <w:r>
        <w:rPr>
          <w:spacing w:val="-12"/>
        </w:rPr>
        <w:t xml:space="preserve"> </w:t>
      </w:r>
      <w:r>
        <w:t>mercantil</w:t>
      </w:r>
      <w:r>
        <w:rPr>
          <w:spacing w:val="-14"/>
        </w:rPr>
        <w:t xml:space="preserve"> </w:t>
      </w:r>
      <w:r>
        <w:t>electrónico</w:t>
      </w:r>
      <w:r>
        <w:rPr>
          <w:spacing w:val="-13"/>
        </w:rPr>
        <w:t xml:space="preserve"> </w:t>
      </w:r>
      <w:r>
        <w:t>número</w:t>
      </w:r>
      <w:r>
        <w:rPr>
          <w:spacing w:val="-11"/>
        </w:rPr>
        <w:t xml:space="preserve"> </w:t>
      </w:r>
      <w:r>
        <w:t>2018013058</w:t>
      </w:r>
      <w:r>
        <w:rPr>
          <w:spacing w:val="-10"/>
        </w:rPr>
        <w:t xml:space="preserve"> </w:t>
      </w:r>
      <w:r>
        <w:t>con</w:t>
      </w:r>
      <w:r>
        <w:rPr>
          <w:spacing w:val="-11"/>
        </w:rPr>
        <w:t xml:space="preserve"> </w:t>
      </w:r>
      <w:r>
        <w:t>fecha</w:t>
      </w:r>
      <w:r>
        <w:rPr>
          <w:spacing w:val="-12"/>
        </w:rPr>
        <w:t xml:space="preserve"> </w:t>
      </w:r>
      <w:r>
        <w:t>16</w:t>
      </w:r>
      <w:r>
        <w:rPr>
          <w:spacing w:val="-13"/>
        </w:rPr>
        <w:t xml:space="preserve"> </w:t>
      </w:r>
      <w:r>
        <w:t>de febrero de 2018. Con Registro Federal de Contribuyentes</w:t>
      </w:r>
      <w:r>
        <w:rPr>
          <w:spacing w:val="-47"/>
        </w:rPr>
        <w:t xml:space="preserve"> </w:t>
      </w:r>
      <w:r>
        <w:rPr>
          <w:b/>
        </w:rPr>
        <w:t>ICM171121E48</w:t>
      </w:r>
      <w:r>
        <w:t>.</w:t>
      </w:r>
    </w:p>
    <w:p w14:paraId="489567CC" w14:textId="22F5C020" w:rsidR="00542727" w:rsidRDefault="008F4993">
      <w:pPr>
        <w:pStyle w:val="Prrafodelista"/>
        <w:numPr>
          <w:ilvl w:val="1"/>
          <w:numId w:val="3"/>
        </w:numPr>
        <w:tabs>
          <w:tab w:val="left" w:pos="709"/>
        </w:tabs>
        <w:ind w:hanging="566"/>
        <w:jc w:val="both"/>
        <w:rPr>
          <w:sz w:val="24"/>
        </w:rPr>
      </w:pPr>
      <w:r>
        <w:rPr>
          <w:sz w:val="24"/>
        </w:rPr>
        <w:t xml:space="preserve">Que el </w:t>
      </w:r>
      <w:r>
        <w:rPr>
          <w:b/>
          <w:sz w:val="24"/>
        </w:rPr>
        <w:t xml:space="preserve">C. </w:t>
      </w:r>
      <w:r w:rsidR="0056084C">
        <w:t>( )</w:t>
      </w:r>
      <w:r>
        <w:rPr>
          <w:sz w:val="24"/>
        </w:rPr>
        <w:t>, en su carácter de Administrador Único de la Sociedad, cuenta con poderes amplios para suscribir el presente contrato y obligar a su representada en</w:t>
      </w:r>
      <w:r>
        <w:rPr>
          <w:sz w:val="24"/>
        </w:rPr>
        <w:t xml:space="preserve"> los términos del mismo, lo que acredita con la Escritura</w:t>
      </w:r>
      <w:r>
        <w:rPr>
          <w:spacing w:val="-14"/>
          <w:sz w:val="24"/>
        </w:rPr>
        <w:t xml:space="preserve"> </w:t>
      </w:r>
      <w:r>
        <w:rPr>
          <w:sz w:val="24"/>
        </w:rPr>
        <w:t>Pública</w:t>
      </w:r>
      <w:r>
        <w:rPr>
          <w:spacing w:val="-17"/>
          <w:sz w:val="24"/>
        </w:rPr>
        <w:t xml:space="preserve"> </w:t>
      </w:r>
      <w:r>
        <w:rPr>
          <w:sz w:val="24"/>
        </w:rPr>
        <w:t>número</w:t>
      </w:r>
      <w:r>
        <w:rPr>
          <w:spacing w:val="-15"/>
          <w:sz w:val="24"/>
        </w:rPr>
        <w:t xml:space="preserve"> </w:t>
      </w:r>
      <w:r w:rsidR="0056084C">
        <w:t>( )</w:t>
      </w:r>
      <w:r>
        <w:rPr>
          <w:sz w:val="24"/>
        </w:rPr>
        <w:t>,</w:t>
      </w:r>
      <w:r>
        <w:rPr>
          <w:spacing w:val="-13"/>
          <w:sz w:val="24"/>
        </w:rPr>
        <w:t xml:space="preserve"> </w:t>
      </w:r>
      <w:r>
        <w:rPr>
          <w:sz w:val="24"/>
        </w:rPr>
        <w:t>Volumen</w:t>
      </w:r>
      <w:r>
        <w:rPr>
          <w:spacing w:val="-14"/>
          <w:sz w:val="24"/>
        </w:rPr>
        <w:t xml:space="preserve"> </w:t>
      </w:r>
      <w:r w:rsidR="0056084C">
        <w:t>( )</w:t>
      </w:r>
      <w:r>
        <w:rPr>
          <w:sz w:val="24"/>
        </w:rPr>
        <w:t>,</w:t>
      </w:r>
      <w:r>
        <w:rPr>
          <w:spacing w:val="-14"/>
          <w:sz w:val="24"/>
        </w:rPr>
        <w:t xml:space="preserve"> </w:t>
      </w:r>
      <w:r>
        <w:rPr>
          <w:sz w:val="24"/>
        </w:rPr>
        <w:t>de</w:t>
      </w:r>
      <w:r>
        <w:rPr>
          <w:spacing w:val="-14"/>
          <w:sz w:val="24"/>
        </w:rPr>
        <w:t xml:space="preserve"> </w:t>
      </w:r>
      <w:r>
        <w:rPr>
          <w:sz w:val="24"/>
        </w:rPr>
        <w:t>fecha</w:t>
      </w:r>
      <w:r>
        <w:rPr>
          <w:spacing w:val="-13"/>
          <w:sz w:val="24"/>
        </w:rPr>
        <w:t xml:space="preserve"> </w:t>
      </w:r>
      <w:r>
        <w:rPr>
          <w:sz w:val="24"/>
        </w:rPr>
        <w:t>veintiuno</w:t>
      </w:r>
      <w:r>
        <w:rPr>
          <w:spacing w:val="-14"/>
          <w:sz w:val="24"/>
        </w:rPr>
        <w:t xml:space="preserve"> </w:t>
      </w:r>
      <w:r>
        <w:rPr>
          <w:sz w:val="24"/>
        </w:rPr>
        <w:t>de</w:t>
      </w:r>
      <w:r>
        <w:rPr>
          <w:spacing w:val="-14"/>
          <w:sz w:val="24"/>
        </w:rPr>
        <w:t xml:space="preserve"> </w:t>
      </w:r>
      <w:r>
        <w:rPr>
          <w:sz w:val="24"/>
        </w:rPr>
        <w:t xml:space="preserve">noviembre de dos mil diecisiete, otorgada ante la fe del Maestro en Derecho. José Antonio Armendáriz Munguía, Notario Público número 60 del Estado de México. El </w:t>
      </w:r>
      <w:r>
        <w:rPr>
          <w:b/>
          <w:sz w:val="24"/>
        </w:rPr>
        <w:t xml:space="preserve">C. </w:t>
      </w:r>
      <w:r w:rsidR="0056084C">
        <w:t>( )</w:t>
      </w:r>
      <w:r>
        <w:rPr>
          <w:sz w:val="24"/>
        </w:rPr>
        <w:t>, bajo protesta de decir verdad, declara que dicha personalidad</w:t>
      </w:r>
      <w:r>
        <w:rPr>
          <w:spacing w:val="-8"/>
          <w:sz w:val="24"/>
        </w:rPr>
        <w:t xml:space="preserve"> </w:t>
      </w:r>
      <w:r>
        <w:rPr>
          <w:sz w:val="24"/>
        </w:rPr>
        <w:t>no</w:t>
      </w:r>
      <w:r>
        <w:rPr>
          <w:spacing w:val="-5"/>
          <w:sz w:val="24"/>
        </w:rPr>
        <w:t xml:space="preserve"> </w:t>
      </w:r>
      <w:r>
        <w:rPr>
          <w:sz w:val="24"/>
        </w:rPr>
        <w:t>l</w:t>
      </w:r>
      <w:r>
        <w:rPr>
          <w:sz w:val="24"/>
        </w:rPr>
        <w:t>e</w:t>
      </w:r>
      <w:r>
        <w:rPr>
          <w:spacing w:val="-7"/>
          <w:sz w:val="24"/>
        </w:rPr>
        <w:t xml:space="preserve"> </w:t>
      </w:r>
      <w:r>
        <w:rPr>
          <w:sz w:val="24"/>
        </w:rPr>
        <w:t>ha</w:t>
      </w:r>
      <w:r>
        <w:rPr>
          <w:spacing w:val="-8"/>
          <w:sz w:val="24"/>
        </w:rPr>
        <w:t xml:space="preserve"> </w:t>
      </w:r>
      <w:r>
        <w:rPr>
          <w:sz w:val="24"/>
        </w:rPr>
        <w:t>sido</w:t>
      </w:r>
      <w:r>
        <w:rPr>
          <w:spacing w:val="-6"/>
          <w:sz w:val="24"/>
        </w:rPr>
        <w:t xml:space="preserve"> </w:t>
      </w:r>
      <w:r>
        <w:rPr>
          <w:sz w:val="24"/>
        </w:rPr>
        <w:t>revocada,</w:t>
      </w:r>
      <w:r>
        <w:rPr>
          <w:spacing w:val="-6"/>
          <w:sz w:val="24"/>
        </w:rPr>
        <w:t xml:space="preserve"> </w:t>
      </w:r>
      <w:r>
        <w:rPr>
          <w:sz w:val="24"/>
        </w:rPr>
        <w:t>limitada,</w:t>
      </w:r>
      <w:r>
        <w:rPr>
          <w:spacing w:val="-6"/>
          <w:sz w:val="24"/>
        </w:rPr>
        <w:t xml:space="preserve"> </w:t>
      </w:r>
      <w:r>
        <w:rPr>
          <w:sz w:val="24"/>
        </w:rPr>
        <w:t>ni</w:t>
      </w:r>
      <w:r>
        <w:rPr>
          <w:spacing w:val="-9"/>
          <w:sz w:val="24"/>
        </w:rPr>
        <w:t xml:space="preserve"> </w:t>
      </w:r>
      <w:r>
        <w:rPr>
          <w:sz w:val="24"/>
        </w:rPr>
        <w:t>modificada</w:t>
      </w:r>
      <w:r>
        <w:rPr>
          <w:spacing w:val="-8"/>
          <w:sz w:val="24"/>
        </w:rPr>
        <w:t xml:space="preserve"> </w:t>
      </w:r>
      <w:r>
        <w:rPr>
          <w:sz w:val="24"/>
        </w:rPr>
        <w:t>en</w:t>
      </w:r>
      <w:r>
        <w:rPr>
          <w:spacing w:val="-6"/>
          <w:sz w:val="24"/>
        </w:rPr>
        <w:t xml:space="preserve"> </w:t>
      </w:r>
      <w:r>
        <w:rPr>
          <w:sz w:val="24"/>
        </w:rPr>
        <w:t>forma</w:t>
      </w:r>
      <w:r>
        <w:rPr>
          <w:spacing w:val="-6"/>
          <w:sz w:val="24"/>
        </w:rPr>
        <w:t xml:space="preserve"> </w:t>
      </w:r>
      <w:r>
        <w:rPr>
          <w:sz w:val="24"/>
        </w:rPr>
        <w:t>alguna.</w:t>
      </w:r>
    </w:p>
    <w:p w14:paraId="26BBDF7E" w14:textId="77777777" w:rsidR="00542727" w:rsidRDefault="008F4993">
      <w:pPr>
        <w:pStyle w:val="Prrafodelista"/>
        <w:numPr>
          <w:ilvl w:val="1"/>
          <w:numId w:val="3"/>
        </w:numPr>
        <w:tabs>
          <w:tab w:val="left" w:pos="709"/>
        </w:tabs>
        <w:ind w:right="398" w:hanging="566"/>
        <w:jc w:val="both"/>
        <w:rPr>
          <w:sz w:val="24"/>
        </w:rPr>
      </w:pPr>
      <w:r>
        <w:rPr>
          <w:sz w:val="24"/>
        </w:rPr>
        <w:t>Que tiene capacidad jurídica para contratar y no existe impedimento alguno para obligarse en los términos de este contrato, toda vez que reúne las condiciones técnicas,</w:t>
      </w:r>
      <w:r>
        <w:rPr>
          <w:spacing w:val="-26"/>
          <w:sz w:val="24"/>
        </w:rPr>
        <w:t xml:space="preserve"> </w:t>
      </w:r>
      <w:r>
        <w:rPr>
          <w:sz w:val="24"/>
        </w:rPr>
        <w:t>económicas</w:t>
      </w:r>
      <w:r>
        <w:rPr>
          <w:spacing w:val="-24"/>
          <w:sz w:val="24"/>
        </w:rPr>
        <w:t xml:space="preserve"> </w:t>
      </w:r>
      <w:r>
        <w:rPr>
          <w:sz w:val="24"/>
        </w:rPr>
        <w:t>y</w:t>
      </w:r>
      <w:r>
        <w:rPr>
          <w:spacing w:val="-26"/>
          <w:sz w:val="24"/>
        </w:rPr>
        <w:t xml:space="preserve"> </w:t>
      </w:r>
      <w:r>
        <w:rPr>
          <w:sz w:val="24"/>
        </w:rPr>
        <w:t>demás</w:t>
      </w:r>
      <w:r>
        <w:rPr>
          <w:spacing w:val="-26"/>
          <w:sz w:val="24"/>
        </w:rPr>
        <w:t xml:space="preserve"> </w:t>
      </w:r>
      <w:r>
        <w:rPr>
          <w:sz w:val="24"/>
        </w:rPr>
        <w:t>necesar</w:t>
      </w:r>
      <w:r>
        <w:rPr>
          <w:sz w:val="24"/>
        </w:rPr>
        <w:t>ias</w:t>
      </w:r>
      <w:r>
        <w:rPr>
          <w:spacing w:val="-26"/>
          <w:sz w:val="24"/>
        </w:rPr>
        <w:t xml:space="preserve"> </w:t>
      </w:r>
      <w:r>
        <w:rPr>
          <w:sz w:val="24"/>
        </w:rPr>
        <w:t>que</w:t>
      </w:r>
      <w:r>
        <w:rPr>
          <w:spacing w:val="-25"/>
          <w:sz w:val="24"/>
        </w:rPr>
        <w:t xml:space="preserve"> </w:t>
      </w:r>
      <w:r>
        <w:rPr>
          <w:sz w:val="24"/>
        </w:rPr>
        <w:t>requiere</w:t>
      </w:r>
      <w:r>
        <w:rPr>
          <w:spacing w:val="-19"/>
          <w:sz w:val="24"/>
        </w:rPr>
        <w:t xml:space="preserve"> </w:t>
      </w:r>
      <w:r>
        <w:rPr>
          <w:b/>
          <w:sz w:val="24"/>
        </w:rPr>
        <w:t>“EL</w:t>
      </w:r>
      <w:r>
        <w:rPr>
          <w:b/>
          <w:spacing w:val="-26"/>
          <w:sz w:val="24"/>
        </w:rPr>
        <w:t xml:space="preserve"> </w:t>
      </w:r>
      <w:r>
        <w:rPr>
          <w:b/>
          <w:sz w:val="24"/>
        </w:rPr>
        <w:t>PRD”</w:t>
      </w:r>
      <w:r>
        <w:rPr>
          <w:b/>
          <w:spacing w:val="-26"/>
          <w:sz w:val="24"/>
        </w:rPr>
        <w:t xml:space="preserve"> </w:t>
      </w:r>
      <w:r>
        <w:rPr>
          <w:sz w:val="24"/>
        </w:rPr>
        <w:t>para</w:t>
      </w:r>
      <w:r>
        <w:rPr>
          <w:spacing w:val="-24"/>
          <w:sz w:val="24"/>
        </w:rPr>
        <w:t xml:space="preserve"> </w:t>
      </w:r>
      <w:r>
        <w:rPr>
          <w:sz w:val="24"/>
        </w:rPr>
        <w:t>la</w:t>
      </w:r>
      <w:r>
        <w:rPr>
          <w:spacing w:val="-25"/>
          <w:sz w:val="24"/>
        </w:rPr>
        <w:t xml:space="preserve"> </w:t>
      </w:r>
      <w:r>
        <w:rPr>
          <w:sz w:val="24"/>
        </w:rPr>
        <w:t>presente contratación.</w:t>
      </w:r>
    </w:p>
    <w:p w14:paraId="1079AB36" w14:textId="77777777" w:rsidR="00542727" w:rsidRDefault="008F4993">
      <w:pPr>
        <w:pStyle w:val="Prrafodelista"/>
        <w:numPr>
          <w:ilvl w:val="1"/>
          <w:numId w:val="3"/>
        </w:numPr>
        <w:tabs>
          <w:tab w:val="left" w:pos="709"/>
        </w:tabs>
        <w:spacing w:before="121"/>
        <w:ind w:right="396" w:hanging="566"/>
        <w:jc w:val="both"/>
        <w:rPr>
          <w:sz w:val="24"/>
        </w:rPr>
      </w:pPr>
      <w:r>
        <w:rPr>
          <w:sz w:val="24"/>
        </w:rPr>
        <w:t>Que conoce las características del servicio objeto del presente contrato y que dispone</w:t>
      </w:r>
      <w:r>
        <w:rPr>
          <w:spacing w:val="-10"/>
          <w:sz w:val="24"/>
        </w:rPr>
        <w:t xml:space="preserve"> </w:t>
      </w:r>
      <w:r>
        <w:rPr>
          <w:sz w:val="24"/>
        </w:rPr>
        <w:t>de</w:t>
      </w:r>
      <w:r>
        <w:rPr>
          <w:spacing w:val="-10"/>
          <w:sz w:val="24"/>
        </w:rPr>
        <w:t xml:space="preserve"> </w:t>
      </w:r>
      <w:r>
        <w:rPr>
          <w:sz w:val="24"/>
        </w:rPr>
        <w:t>los</w:t>
      </w:r>
      <w:r>
        <w:rPr>
          <w:spacing w:val="-7"/>
          <w:sz w:val="24"/>
        </w:rPr>
        <w:t xml:space="preserve"> </w:t>
      </w:r>
      <w:r>
        <w:rPr>
          <w:sz w:val="24"/>
        </w:rPr>
        <w:t>recursos</w:t>
      </w:r>
      <w:r>
        <w:rPr>
          <w:spacing w:val="-10"/>
          <w:sz w:val="24"/>
        </w:rPr>
        <w:t xml:space="preserve"> </w:t>
      </w:r>
      <w:r>
        <w:rPr>
          <w:sz w:val="24"/>
        </w:rPr>
        <w:t>técnicos</w:t>
      </w:r>
      <w:r>
        <w:rPr>
          <w:spacing w:val="-10"/>
          <w:sz w:val="24"/>
        </w:rPr>
        <w:t xml:space="preserve"> </w:t>
      </w:r>
      <w:r>
        <w:rPr>
          <w:sz w:val="24"/>
        </w:rPr>
        <w:t>y</w:t>
      </w:r>
      <w:r>
        <w:rPr>
          <w:spacing w:val="-11"/>
          <w:sz w:val="24"/>
        </w:rPr>
        <w:t xml:space="preserve"> </w:t>
      </w:r>
      <w:r>
        <w:rPr>
          <w:sz w:val="24"/>
        </w:rPr>
        <w:t>económicos</w:t>
      </w:r>
      <w:r>
        <w:rPr>
          <w:spacing w:val="-13"/>
          <w:sz w:val="24"/>
        </w:rPr>
        <w:t xml:space="preserve"> </w:t>
      </w:r>
      <w:r>
        <w:rPr>
          <w:sz w:val="24"/>
        </w:rPr>
        <w:t>necesarios</w:t>
      </w:r>
      <w:r>
        <w:rPr>
          <w:spacing w:val="-12"/>
          <w:sz w:val="24"/>
        </w:rPr>
        <w:t xml:space="preserve"> </w:t>
      </w:r>
      <w:r>
        <w:rPr>
          <w:sz w:val="24"/>
        </w:rPr>
        <w:t>para</w:t>
      </w:r>
      <w:r>
        <w:rPr>
          <w:spacing w:val="-12"/>
          <w:sz w:val="24"/>
        </w:rPr>
        <w:t xml:space="preserve"> </w:t>
      </w:r>
      <w:r>
        <w:rPr>
          <w:sz w:val="24"/>
        </w:rPr>
        <w:t>proporcionarlo</w:t>
      </w:r>
      <w:r>
        <w:rPr>
          <w:spacing w:val="-9"/>
          <w:sz w:val="24"/>
        </w:rPr>
        <w:t xml:space="preserve"> </w:t>
      </w:r>
      <w:r>
        <w:rPr>
          <w:sz w:val="24"/>
        </w:rPr>
        <w:t xml:space="preserve">de forma eficiente, oportuna y en las mejores condiciones para </w:t>
      </w:r>
      <w:r>
        <w:rPr>
          <w:b/>
          <w:sz w:val="24"/>
        </w:rPr>
        <w:t>“EL PRD”</w:t>
      </w:r>
      <w:r>
        <w:rPr>
          <w:sz w:val="24"/>
        </w:rPr>
        <w:t>, toda vez que cuenta con todos los equipos y materiales necesarios, así como con el personal que tiene experiencia y capacidad</w:t>
      </w:r>
      <w:r>
        <w:rPr>
          <w:spacing w:val="-19"/>
          <w:sz w:val="24"/>
        </w:rPr>
        <w:t xml:space="preserve"> </w:t>
      </w:r>
      <w:r>
        <w:rPr>
          <w:sz w:val="24"/>
        </w:rPr>
        <w:t>requeridas.</w:t>
      </w:r>
    </w:p>
    <w:p w14:paraId="26A9E034" w14:textId="77777777" w:rsidR="00542727" w:rsidRDefault="008F4993">
      <w:pPr>
        <w:pStyle w:val="Prrafodelista"/>
        <w:numPr>
          <w:ilvl w:val="1"/>
          <w:numId w:val="3"/>
        </w:numPr>
        <w:tabs>
          <w:tab w:val="left" w:pos="709"/>
        </w:tabs>
        <w:spacing w:before="117"/>
        <w:ind w:right="403" w:hanging="566"/>
        <w:jc w:val="both"/>
        <w:rPr>
          <w:sz w:val="24"/>
        </w:rPr>
      </w:pPr>
      <w:r>
        <w:rPr>
          <w:sz w:val="24"/>
        </w:rPr>
        <w:t>Que</w:t>
      </w:r>
      <w:r>
        <w:rPr>
          <w:spacing w:val="-21"/>
          <w:sz w:val="24"/>
        </w:rPr>
        <w:t xml:space="preserve"> </w:t>
      </w:r>
      <w:r>
        <w:rPr>
          <w:sz w:val="24"/>
        </w:rPr>
        <w:t>conoce</w:t>
      </w:r>
      <w:r>
        <w:rPr>
          <w:spacing w:val="-20"/>
          <w:sz w:val="24"/>
        </w:rPr>
        <w:t xml:space="preserve"> </w:t>
      </w:r>
      <w:r>
        <w:rPr>
          <w:sz w:val="24"/>
        </w:rPr>
        <w:t>el</w:t>
      </w:r>
      <w:r>
        <w:rPr>
          <w:spacing w:val="-19"/>
          <w:sz w:val="24"/>
        </w:rPr>
        <w:t xml:space="preserve"> </w:t>
      </w:r>
      <w:r>
        <w:rPr>
          <w:sz w:val="24"/>
        </w:rPr>
        <w:t>sentido</w:t>
      </w:r>
      <w:r>
        <w:rPr>
          <w:spacing w:val="-22"/>
          <w:sz w:val="24"/>
        </w:rPr>
        <w:t xml:space="preserve"> </w:t>
      </w:r>
      <w:r>
        <w:rPr>
          <w:sz w:val="24"/>
        </w:rPr>
        <w:t>y</w:t>
      </w:r>
      <w:r>
        <w:rPr>
          <w:spacing w:val="-19"/>
          <w:sz w:val="24"/>
        </w:rPr>
        <w:t xml:space="preserve"> </w:t>
      </w:r>
      <w:r>
        <w:rPr>
          <w:sz w:val="24"/>
        </w:rPr>
        <w:t>alcance</w:t>
      </w:r>
      <w:r>
        <w:rPr>
          <w:spacing w:val="-21"/>
          <w:sz w:val="24"/>
        </w:rPr>
        <w:t xml:space="preserve"> </w:t>
      </w:r>
      <w:r>
        <w:rPr>
          <w:sz w:val="24"/>
        </w:rPr>
        <w:t>de</w:t>
      </w:r>
      <w:r>
        <w:rPr>
          <w:spacing w:val="-18"/>
          <w:sz w:val="24"/>
        </w:rPr>
        <w:t xml:space="preserve"> </w:t>
      </w:r>
      <w:r>
        <w:rPr>
          <w:sz w:val="24"/>
        </w:rPr>
        <w:t>las</w:t>
      </w:r>
      <w:r>
        <w:rPr>
          <w:spacing w:val="-20"/>
          <w:sz w:val="24"/>
        </w:rPr>
        <w:t xml:space="preserve"> </w:t>
      </w:r>
      <w:r>
        <w:rPr>
          <w:sz w:val="24"/>
        </w:rPr>
        <w:t>dispos</w:t>
      </w:r>
      <w:r>
        <w:rPr>
          <w:sz w:val="24"/>
        </w:rPr>
        <w:t>iciones</w:t>
      </w:r>
      <w:r>
        <w:rPr>
          <w:spacing w:val="-19"/>
          <w:sz w:val="24"/>
        </w:rPr>
        <w:t xml:space="preserve"> </w:t>
      </w:r>
      <w:r>
        <w:rPr>
          <w:sz w:val="24"/>
        </w:rPr>
        <w:t>contenidas</w:t>
      </w:r>
      <w:r>
        <w:rPr>
          <w:spacing w:val="-21"/>
          <w:sz w:val="24"/>
        </w:rPr>
        <w:t xml:space="preserve"> </w:t>
      </w:r>
      <w:r>
        <w:rPr>
          <w:sz w:val="24"/>
        </w:rPr>
        <w:t>en</w:t>
      </w:r>
      <w:r>
        <w:rPr>
          <w:spacing w:val="-20"/>
          <w:sz w:val="24"/>
        </w:rPr>
        <w:t xml:space="preserve"> </w:t>
      </w:r>
      <w:r>
        <w:rPr>
          <w:sz w:val="24"/>
        </w:rPr>
        <w:t>el</w:t>
      </w:r>
      <w:r>
        <w:rPr>
          <w:spacing w:val="-19"/>
          <w:sz w:val="24"/>
        </w:rPr>
        <w:t xml:space="preserve"> </w:t>
      </w:r>
      <w:r>
        <w:rPr>
          <w:sz w:val="24"/>
        </w:rPr>
        <w:t>Reglamento de Fiscalización del Instituto Nacional Electoral (INE), aplicable a los Partidos Políticos</w:t>
      </w:r>
      <w:r>
        <w:rPr>
          <w:spacing w:val="-3"/>
          <w:sz w:val="24"/>
        </w:rPr>
        <w:t xml:space="preserve"> </w:t>
      </w:r>
      <w:r>
        <w:rPr>
          <w:sz w:val="24"/>
        </w:rPr>
        <w:t>Nacionales.</w:t>
      </w:r>
    </w:p>
    <w:p w14:paraId="5E0AFD76" w14:textId="77777777" w:rsidR="00542727" w:rsidRDefault="008F4993">
      <w:pPr>
        <w:pStyle w:val="Prrafodelista"/>
        <w:numPr>
          <w:ilvl w:val="1"/>
          <w:numId w:val="3"/>
        </w:numPr>
        <w:tabs>
          <w:tab w:val="left" w:pos="709"/>
        </w:tabs>
        <w:spacing w:before="121"/>
        <w:ind w:right="406" w:hanging="566"/>
        <w:jc w:val="both"/>
        <w:rPr>
          <w:sz w:val="24"/>
        </w:rPr>
      </w:pPr>
      <w:r>
        <w:rPr>
          <w:sz w:val="24"/>
        </w:rPr>
        <w:t>Que acredita su inscripción en el Registro Nacional de Proveedores del Instituto Nacional</w:t>
      </w:r>
      <w:r>
        <w:rPr>
          <w:spacing w:val="-11"/>
          <w:sz w:val="24"/>
        </w:rPr>
        <w:t xml:space="preserve"> </w:t>
      </w:r>
      <w:r>
        <w:rPr>
          <w:sz w:val="24"/>
        </w:rPr>
        <w:t>Electoral,</w:t>
      </w:r>
      <w:r>
        <w:rPr>
          <w:spacing w:val="-8"/>
          <w:sz w:val="24"/>
        </w:rPr>
        <w:t xml:space="preserve"> </w:t>
      </w:r>
      <w:r>
        <w:rPr>
          <w:sz w:val="24"/>
        </w:rPr>
        <w:t>con</w:t>
      </w:r>
      <w:r>
        <w:rPr>
          <w:spacing w:val="-8"/>
          <w:sz w:val="24"/>
        </w:rPr>
        <w:t xml:space="preserve"> </w:t>
      </w:r>
      <w:r>
        <w:rPr>
          <w:sz w:val="24"/>
        </w:rPr>
        <w:t>el</w:t>
      </w:r>
      <w:r>
        <w:rPr>
          <w:spacing w:val="-9"/>
          <w:sz w:val="24"/>
        </w:rPr>
        <w:t xml:space="preserve"> </w:t>
      </w:r>
      <w:r>
        <w:rPr>
          <w:sz w:val="24"/>
        </w:rPr>
        <w:t>Acuse</w:t>
      </w:r>
      <w:r>
        <w:rPr>
          <w:spacing w:val="-10"/>
          <w:sz w:val="24"/>
        </w:rPr>
        <w:t xml:space="preserve"> </w:t>
      </w:r>
      <w:r>
        <w:rPr>
          <w:sz w:val="24"/>
        </w:rPr>
        <w:t>de</w:t>
      </w:r>
      <w:r>
        <w:rPr>
          <w:spacing w:val="-6"/>
          <w:sz w:val="24"/>
        </w:rPr>
        <w:t xml:space="preserve"> </w:t>
      </w:r>
      <w:r>
        <w:rPr>
          <w:sz w:val="24"/>
        </w:rPr>
        <w:t>Refrendo</w:t>
      </w:r>
      <w:r>
        <w:rPr>
          <w:spacing w:val="-9"/>
          <w:sz w:val="24"/>
        </w:rPr>
        <w:t xml:space="preserve"> </w:t>
      </w:r>
      <w:r>
        <w:rPr>
          <w:sz w:val="24"/>
        </w:rPr>
        <w:t>número</w:t>
      </w:r>
      <w:r>
        <w:rPr>
          <w:spacing w:val="-9"/>
          <w:sz w:val="24"/>
        </w:rPr>
        <w:t xml:space="preserve"> </w:t>
      </w:r>
      <w:r>
        <w:rPr>
          <w:sz w:val="24"/>
        </w:rPr>
        <w:t>RNP:</w:t>
      </w:r>
      <w:r>
        <w:rPr>
          <w:spacing w:val="-5"/>
          <w:sz w:val="24"/>
        </w:rPr>
        <w:t xml:space="preserve"> </w:t>
      </w:r>
      <w:r>
        <w:rPr>
          <w:b/>
          <w:sz w:val="24"/>
        </w:rPr>
        <w:t>202010291158695</w:t>
      </w:r>
      <w:r>
        <w:rPr>
          <w:sz w:val="24"/>
        </w:rPr>
        <w:t>.</w:t>
      </w:r>
    </w:p>
    <w:p w14:paraId="66AA7826" w14:textId="42FB83D4" w:rsidR="00542727" w:rsidRDefault="008F4993">
      <w:pPr>
        <w:pStyle w:val="Prrafodelista"/>
        <w:numPr>
          <w:ilvl w:val="1"/>
          <w:numId w:val="3"/>
        </w:numPr>
        <w:tabs>
          <w:tab w:val="left" w:pos="709"/>
        </w:tabs>
        <w:ind w:right="405" w:hanging="566"/>
        <w:jc w:val="both"/>
        <w:rPr>
          <w:sz w:val="24"/>
        </w:rPr>
      </w:pPr>
      <w:r>
        <w:rPr>
          <w:sz w:val="24"/>
        </w:rPr>
        <w:t xml:space="preserve">Que, para todos los efectos legales de este contrato, señala como su domicilio el ubicado en </w:t>
      </w:r>
      <w:r w:rsidR="0056084C">
        <w:t>( )</w:t>
      </w:r>
      <w:r>
        <w:rPr>
          <w:sz w:val="24"/>
        </w:rPr>
        <w:t>.</w:t>
      </w:r>
    </w:p>
    <w:p w14:paraId="45FD3BA0" w14:textId="77777777" w:rsidR="0056084C" w:rsidRDefault="0056084C" w:rsidP="0056084C">
      <w:pPr>
        <w:pStyle w:val="Prrafodelista"/>
        <w:tabs>
          <w:tab w:val="left" w:pos="709"/>
        </w:tabs>
        <w:ind w:right="405" w:firstLine="0"/>
        <w:jc w:val="left"/>
        <w:rPr>
          <w:sz w:val="24"/>
        </w:rPr>
      </w:pPr>
    </w:p>
    <w:p w14:paraId="34D0334E" w14:textId="77777777" w:rsidR="00542727" w:rsidRDefault="008F4993">
      <w:pPr>
        <w:pStyle w:val="Ttulo1"/>
        <w:numPr>
          <w:ilvl w:val="0"/>
          <w:numId w:val="2"/>
        </w:numPr>
        <w:tabs>
          <w:tab w:val="left" w:pos="708"/>
          <w:tab w:val="left" w:pos="709"/>
        </w:tabs>
        <w:spacing w:before="120"/>
        <w:ind w:hanging="566"/>
      </w:pPr>
      <w:r>
        <w:rPr>
          <w:spacing w:val="-3"/>
        </w:rPr>
        <w:t>DECLARAN “LAS</w:t>
      </w:r>
      <w:r>
        <w:rPr>
          <w:spacing w:val="-11"/>
        </w:rPr>
        <w:t xml:space="preserve"> </w:t>
      </w:r>
      <w:r>
        <w:rPr>
          <w:spacing w:val="-4"/>
        </w:rPr>
        <w:t>PARTES”:</w:t>
      </w:r>
    </w:p>
    <w:p w14:paraId="324D0796" w14:textId="77777777" w:rsidR="00542727" w:rsidRDefault="008F4993">
      <w:pPr>
        <w:pStyle w:val="Prrafodelista"/>
        <w:numPr>
          <w:ilvl w:val="1"/>
          <w:numId w:val="2"/>
        </w:numPr>
        <w:tabs>
          <w:tab w:val="left" w:pos="709"/>
        </w:tabs>
        <w:ind w:right="396" w:hanging="566"/>
        <w:jc w:val="both"/>
        <w:rPr>
          <w:sz w:val="24"/>
        </w:rPr>
      </w:pPr>
      <w:r>
        <w:rPr>
          <w:sz w:val="24"/>
        </w:rPr>
        <w:t xml:space="preserve">El </w:t>
      </w:r>
      <w:r>
        <w:rPr>
          <w:spacing w:val="-3"/>
          <w:sz w:val="24"/>
        </w:rPr>
        <w:t xml:space="preserve">presente contrato </w:t>
      </w:r>
      <w:r>
        <w:rPr>
          <w:sz w:val="24"/>
        </w:rPr>
        <w:t xml:space="preserve">no </w:t>
      </w:r>
      <w:r>
        <w:rPr>
          <w:spacing w:val="-4"/>
          <w:sz w:val="24"/>
        </w:rPr>
        <w:t xml:space="preserve">contiene cláusula </w:t>
      </w:r>
      <w:r>
        <w:rPr>
          <w:spacing w:val="-3"/>
          <w:sz w:val="24"/>
        </w:rPr>
        <w:t xml:space="preserve">alguna </w:t>
      </w:r>
      <w:r>
        <w:rPr>
          <w:spacing w:val="-4"/>
          <w:sz w:val="24"/>
        </w:rPr>
        <w:t xml:space="preserve">contraria </w:t>
      </w:r>
      <w:r>
        <w:rPr>
          <w:sz w:val="24"/>
        </w:rPr>
        <w:t xml:space="preserve">a </w:t>
      </w:r>
      <w:r>
        <w:rPr>
          <w:spacing w:val="-3"/>
          <w:sz w:val="24"/>
        </w:rPr>
        <w:t xml:space="preserve">la </w:t>
      </w:r>
      <w:r>
        <w:rPr>
          <w:spacing w:val="-4"/>
          <w:sz w:val="24"/>
        </w:rPr>
        <w:t xml:space="preserve">ley, </w:t>
      </w:r>
      <w:r>
        <w:rPr>
          <w:sz w:val="24"/>
        </w:rPr>
        <w:t xml:space="preserve">a </w:t>
      </w:r>
      <w:r>
        <w:rPr>
          <w:spacing w:val="-3"/>
          <w:sz w:val="24"/>
        </w:rPr>
        <w:t xml:space="preserve">la </w:t>
      </w:r>
      <w:r>
        <w:rPr>
          <w:sz w:val="24"/>
        </w:rPr>
        <w:t xml:space="preserve">moral o a </w:t>
      </w:r>
      <w:r>
        <w:rPr>
          <w:spacing w:val="-3"/>
          <w:sz w:val="24"/>
        </w:rPr>
        <w:t xml:space="preserve">las buenas </w:t>
      </w:r>
      <w:r>
        <w:rPr>
          <w:spacing w:val="-4"/>
          <w:sz w:val="24"/>
        </w:rPr>
        <w:t xml:space="preserve">costumbres </w:t>
      </w:r>
      <w:r>
        <w:rPr>
          <w:sz w:val="24"/>
        </w:rPr>
        <w:t xml:space="preserve">y que, </w:t>
      </w:r>
      <w:r>
        <w:rPr>
          <w:spacing w:val="-3"/>
          <w:sz w:val="24"/>
        </w:rPr>
        <w:t xml:space="preserve">para su suscripción, </w:t>
      </w:r>
      <w:r>
        <w:rPr>
          <w:sz w:val="24"/>
        </w:rPr>
        <w:t xml:space="preserve">no </w:t>
      </w:r>
      <w:r>
        <w:rPr>
          <w:spacing w:val="-3"/>
          <w:sz w:val="24"/>
        </w:rPr>
        <w:t xml:space="preserve">media </w:t>
      </w:r>
      <w:r>
        <w:rPr>
          <w:spacing w:val="-4"/>
          <w:sz w:val="24"/>
        </w:rPr>
        <w:t xml:space="preserve">coacción </w:t>
      </w:r>
      <w:r>
        <w:rPr>
          <w:spacing w:val="-3"/>
          <w:sz w:val="24"/>
        </w:rPr>
        <w:t xml:space="preserve">alguna, </w:t>
      </w:r>
      <w:r>
        <w:rPr>
          <w:sz w:val="24"/>
        </w:rPr>
        <w:t xml:space="preserve">en tal </w:t>
      </w:r>
      <w:r>
        <w:rPr>
          <w:spacing w:val="-3"/>
          <w:sz w:val="24"/>
        </w:rPr>
        <w:t xml:space="preserve">virtud, </w:t>
      </w:r>
      <w:r>
        <w:rPr>
          <w:spacing w:val="-4"/>
          <w:sz w:val="24"/>
        </w:rPr>
        <w:t xml:space="preserve">carece </w:t>
      </w:r>
      <w:r>
        <w:rPr>
          <w:sz w:val="24"/>
        </w:rPr>
        <w:t xml:space="preserve">de </w:t>
      </w:r>
      <w:r>
        <w:rPr>
          <w:spacing w:val="-3"/>
          <w:sz w:val="24"/>
        </w:rPr>
        <w:t xml:space="preserve">dolo, error, </w:t>
      </w:r>
      <w:r>
        <w:rPr>
          <w:sz w:val="24"/>
        </w:rPr>
        <w:t xml:space="preserve">mala fe o </w:t>
      </w:r>
      <w:r>
        <w:rPr>
          <w:spacing w:val="-3"/>
          <w:sz w:val="24"/>
        </w:rPr>
        <w:t xml:space="preserve">cualquier vicio </w:t>
      </w:r>
      <w:r>
        <w:rPr>
          <w:sz w:val="24"/>
        </w:rPr>
        <w:t xml:space="preserve">del </w:t>
      </w:r>
      <w:r>
        <w:rPr>
          <w:spacing w:val="-4"/>
          <w:sz w:val="24"/>
        </w:rPr>
        <w:t xml:space="preserve">consentimiento </w:t>
      </w:r>
      <w:r>
        <w:rPr>
          <w:spacing w:val="-3"/>
          <w:sz w:val="24"/>
        </w:rPr>
        <w:t xml:space="preserve">que pueda afectar en todo </w:t>
      </w:r>
      <w:r>
        <w:rPr>
          <w:sz w:val="24"/>
        </w:rPr>
        <w:t xml:space="preserve">o en </w:t>
      </w:r>
      <w:r>
        <w:rPr>
          <w:spacing w:val="-3"/>
          <w:sz w:val="24"/>
        </w:rPr>
        <w:t>parte la validez del</w:t>
      </w:r>
      <w:r>
        <w:rPr>
          <w:spacing w:val="-36"/>
          <w:sz w:val="24"/>
        </w:rPr>
        <w:t xml:space="preserve"> </w:t>
      </w:r>
      <w:r>
        <w:rPr>
          <w:spacing w:val="-3"/>
          <w:sz w:val="24"/>
        </w:rPr>
        <w:t>mismo.</w:t>
      </w:r>
    </w:p>
    <w:p w14:paraId="5028CD93" w14:textId="1EE53A46" w:rsidR="00542727" w:rsidRDefault="008F4993">
      <w:pPr>
        <w:pStyle w:val="Prrafodelista"/>
        <w:numPr>
          <w:ilvl w:val="1"/>
          <w:numId w:val="2"/>
        </w:numPr>
        <w:tabs>
          <w:tab w:val="left" w:pos="709"/>
        </w:tabs>
        <w:ind w:right="399" w:hanging="566"/>
        <w:jc w:val="both"/>
        <w:rPr>
          <w:sz w:val="24"/>
        </w:rPr>
      </w:pPr>
      <w:r>
        <w:rPr>
          <w:spacing w:val="-3"/>
          <w:sz w:val="24"/>
        </w:rPr>
        <w:t xml:space="preserve">Vistas las anteriores declaraciones </w:t>
      </w:r>
      <w:r>
        <w:rPr>
          <w:sz w:val="24"/>
        </w:rPr>
        <w:t xml:space="preserve">y </w:t>
      </w:r>
      <w:r>
        <w:rPr>
          <w:spacing w:val="-3"/>
          <w:sz w:val="24"/>
        </w:rPr>
        <w:t xml:space="preserve">una </w:t>
      </w:r>
      <w:r>
        <w:rPr>
          <w:sz w:val="24"/>
        </w:rPr>
        <w:t xml:space="preserve">vez </w:t>
      </w:r>
      <w:r>
        <w:rPr>
          <w:spacing w:val="-4"/>
          <w:sz w:val="24"/>
        </w:rPr>
        <w:t xml:space="preserve">reconocida </w:t>
      </w:r>
      <w:r>
        <w:rPr>
          <w:spacing w:val="-3"/>
          <w:sz w:val="24"/>
        </w:rPr>
        <w:t xml:space="preserve">plenamente la personalidad </w:t>
      </w:r>
      <w:r>
        <w:rPr>
          <w:sz w:val="24"/>
        </w:rPr>
        <w:t xml:space="preserve">y </w:t>
      </w:r>
      <w:r>
        <w:rPr>
          <w:spacing w:val="-3"/>
          <w:sz w:val="24"/>
        </w:rPr>
        <w:t xml:space="preserve">capacidad con que </w:t>
      </w:r>
      <w:r>
        <w:rPr>
          <w:spacing w:val="-4"/>
          <w:sz w:val="24"/>
        </w:rPr>
        <w:t xml:space="preserve">comparece </w:t>
      </w:r>
      <w:r>
        <w:rPr>
          <w:spacing w:val="-3"/>
          <w:sz w:val="24"/>
        </w:rPr>
        <w:t xml:space="preserve">cada </w:t>
      </w:r>
      <w:r>
        <w:rPr>
          <w:spacing w:val="-4"/>
          <w:sz w:val="24"/>
        </w:rPr>
        <w:t xml:space="preserve">una de </w:t>
      </w:r>
      <w:r>
        <w:rPr>
          <w:b/>
          <w:spacing w:val="-5"/>
          <w:sz w:val="24"/>
        </w:rPr>
        <w:t>“LAS PARTES”</w:t>
      </w:r>
      <w:r>
        <w:rPr>
          <w:spacing w:val="-5"/>
          <w:sz w:val="24"/>
        </w:rPr>
        <w:t xml:space="preserve">, </w:t>
      </w:r>
      <w:r>
        <w:rPr>
          <w:sz w:val="24"/>
        </w:rPr>
        <w:t xml:space="preserve">es </w:t>
      </w:r>
      <w:r>
        <w:rPr>
          <w:spacing w:val="-4"/>
          <w:sz w:val="24"/>
        </w:rPr>
        <w:t xml:space="preserve">su </w:t>
      </w:r>
      <w:r>
        <w:rPr>
          <w:spacing w:val="-3"/>
          <w:sz w:val="24"/>
        </w:rPr>
        <w:t xml:space="preserve">voluntad celebrar </w:t>
      </w:r>
      <w:r>
        <w:rPr>
          <w:sz w:val="24"/>
        </w:rPr>
        <w:t xml:space="preserve">el </w:t>
      </w:r>
      <w:r>
        <w:rPr>
          <w:spacing w:val="-3"/>
          <w:sz w:val="24"/>
        </w:rPr>
        <w:t xml:space="preserve">presente </w:t>
      </w:r>
      <w:r>
        <w:rPr>
          <w:spacing w:val="-4"/>
          <w:sz w:val="24"/>
        </w:rPr>
        <w:t xml:space="preserve">contrato, </w:t>
      </w:r>
      <w:r>
        <w:rPr>
          <w:sz w:val="24"/>
        </w:rPr>
        <w:t xml:space="preserve">al </w:t>
      </w:r>
      <w:r>
        <w:rPr>
          <w:spacing w:val="-3"/>
          <w:sz w:val="24"/>
        </w:rPr>
        <w:t xml:space="preserve">tenor </w:t>
      </w:r>
      <w:r>
        <w:rPr>
          <w:sz w:val="24"/>
        </w:rPr>
        <w:t xml:space="preserve">de </w:t>
      </w:r>
      <w:r>
        <w:rPr>
          <w:spacing w:val="-3"/>
          <w:sz w:val="24"/>
        </w:rPr>
        <w:t>las</w:t>
      </w:r>
      <w:r>
        <w:rPr>
          <w:spacing w:val="-44"/>
          <w:sz w:val="24"/>
        </w:rPr>
        <w:t xml:space="preserve"> </w:t>
      </w:r>
      <w:r>
        <w:rPr>
          <w:spacing w:val="-4"/>
          <w:sz w:val="24"/>
        </w:rPr>
        <w:t>siguientes:</w:t>
      </w:r>
    </w:p>
    <w:p w14:paraId="48635033" w14:textId="77777777" w:rsidR="00542727" w:rsidRDefault="008F4993">
      <w:pPr>
        <w:pStyle w:val="Ttulo1"/>
        <w:ind w:left="3757"/>
      </w:pPr>
      <w:r>
        <w:t>C L Á U S U L A S</w:t>
      </w:r>
    </w:p>
    <w:p w14:paraId="25089F87" w14:textId="2BA7807E" w:rsidR="00542727" w:rsidRDefault="008F4993">
      <w:pPr>
        <w:pStyle w:val="Textoindependiente"/>
        <w:ind w:left="142" w:right="399"/>
      </w:pPr>
      <w:r>
        <w:rPr>
          <w:b/>
        </w:rPr>
        <w:t xml:space="preserve">PRIMERA. - OBJETO. “EL PRESTADOR”, </w:t>
      </w:r>
      <w:r>
        <w:t>se obliga al suministro e instalación de equipo de aire acondicionado (</w:t>
      </w:r>
      <w:r>
        <w:rPr>
          <w:i/>
        </w:rPr>
        <w:t>evaporador y condensador</w:t>
      </w:r>
      <w:r>
        <w:t>), tipo mini Split de 3 toneladas, marca</w:t>
      </w:r>
      <w:r>
        <w:t xml:space="preserve"> York, incluye: Retiro de evaporadora y </w:t>
      </w:r>
      <w:r>
        <w:t>condensador</w:t>
      </w:r>
      <w:r w:rsidR="0056084C">
        <w:t xml:space="preserve"> </w:t>
      </w:r>
      <w:r>
        <w:t>dañados</w:t>
      </w:r>
      <w:r>
        <w:t>, sustitución de tubería, gas y conexiones, elevación de equipo a azotea, materiales,</w:t>
      </w:r>
    </w:p>
    <w:p w14:paraId="56DCC034" w14:textId="77777777" w:rsidR="00542727" w:rsidRDefault="00542727">
      <w:pPr>
        <w:sectPr w:rsidR="00542727">
          <w:pgSz w:w="12240" w:h="15840"/>
          <w:pgMar w:top="1560" w:right="920" w:bottom="1240" w:left="1560" w:header="1271" w:footer="1049" w:gutter="0"/>
          <w:cols w:space="720"/>
        </w:sectPr>
      </w:pPr>
    </w:p>
    <w:p w14:paraId="6DC673A3" w14:textId="77777777" w:rsidR="00542727" w:rsidRDefault="00542727">
      <w:pPr>
        <w:pStyle w:val="Textoindependiente"/>
        <w:spacing w:before="3"/>
        <w:jc w:val="left"/>
        <w:rPr>
          <w:sz w:val="12"/>
        </w:rPr>
      </w:pPr>
    </w:p>
    <w:p w14:paraId="714F31DE" w14:textId="77777777" w:rsidR="00542727" w:rsidRDefault="008F4993">
      <w:pPr>
        <w:pStyle w:val="Textoindependiente"/>
        <w:spacing w:before="93"/>
        <w:ind w:left="142" w:right="398"/>
      </w:pPr>
      <w:r>
        <w:t>herramienta y limpieza interna y mano de obra, del Site del Edificio sede del PRD, ubicado en Benjamín Franklin número 84; Colonia Escandón, Alcaldía Miguel Hidalgo, Código Postal 11800, Ciudad de México</w:t>
      </w:r>
      <w:r>
        <w:rPr>
          <w:i/>
        </w:rPr>
        <w:t xml:space="preserve">; </w:t>
      </w:r>
      <w:r>
        <w:t>conforme a cotización anexa de fecha 22 de noviembr</w:t>
      </w:r>
      <w:r>
        <w:t>e de 2022, que forma parte integral del presente contrato.</w:t>
      </w:r>
    </w:p>
    <w:p w14:paraId="06390305" w14:textId="77777777" w:rsidR="00542727" w:rsidRDefault="008F4993">
      <w:pPr>
        <w:spacing w:before="120"/>
        <w:ind w:left="142" w:right="396"/>
        <w:jc w:val="both"/>
        <w:rPr>
          <w:b/>
          <w:sz w:val="24"/>
        </w:rPr>
      </w:pPr>
      <w:r>
        <w:rPr>
          <w:b/>
          <w:sz w:val="24"/>
        </w:rPr>
        <w:t xml:space="preserve">SEGUNDA. - PRECIO. </w:t>
      </w:r>
      <w:r>
        <w:rPr>
          <w:sz w:val="24"/>
        </w:rPr>
        <w:t>El monto del servicio objeto del presente contrato es por la cantidad de $108,480.00 (Ciento ocho mil cuatrocientos ochenta pesos 00/100 M.N.), más el 16% de impuesto al valor ag</w:t>
      </w:r>
      <w:r>
        <w:rPr>
          <w:sz w:val="24"/>
        </w:rPr>
        <w:t xml:space="preserve">regado por $17,356.80 (Diecisiete mil trescientos cincuenta y seis pesos 80/100 M.N.); importe total a pagar de </w:t>
      </w:r>
      <w:r>
        <w:rPr>
          <w:b/>
          <w:sz w:val="24"/>
        </w:rPr>
        <w:t>$125,836.80 (CIENTO VEINTICINCO MIL OCHOCIENTOS TREINTA Y SEIS PESOS 80/100 M.N.).</w:t>
      </w:r>
    </w:p>
    <w:p w14:paraId="5435838C" w14:textId="77777777" w:rsidR="00542727" w:rsidRDefault="008F4993">
      <w:pPr>
        <w:spacing w:before="120"/>
        <w:ind w:left="142" w:right="404"/>
        <w:jc w:val="both"/>
        <w:rPr>
          <w:sz w:val="24"/>
        </w:rPr>
      </w:pPr>
      <w:r>
        <w:rPr>
          <w:b/>
          <w:sz w:val="24"/>
        </w:rPr>
        <w:t xml:space="preserve">TERCERA. - FECHA Y FORMA DE PAGO. “EL PRD” </w:t>
      </w:r>
      <w:r>
        <w:rPr>
          <w:sz w:val="24"/>
        </w:rPr>
        <w:t xml:space="preserve">se obliga a pagar </w:t>
      </w:r>
      <w:r>
        <w:rPr>
          <w:sz w:val="24"/>
        </w:rPr>
        <w:t>el precio de los servicios contratados en dos exhibiciones (2):</w:t>
      </w:r>
    </w:p>
    <w:p w14:paraId="24047C8F" w14:textId="77777777" w:rsidR="00542727" w:rsidRDefault="008F4993">
      <w:pPr>
        <w:pStyle w:val="Prrafodelista"/>
        <w:numPr>
          <w:ilvl w:val="0"/>
          <w:numId w:val="1"/>
        </w:numPr>
        <w:tabs>
          <w:tab w:val="left" w:pos="1136"/>
        </w:tabs>
        <w:spacing w:before="121"/>
        <w:ind w:right="774" w:hanging="427"/>
        <w:rPr>
          <w:sz w:val="24"/>
        </w:rPr>
      </w:pPr>
      <w:r>
        <w:rPr>
          <w:b/>
          <w:sz w:val="24"/>
        </w:rPr>
        <w:t xml:space="preserve">Primer pago: </w:t>
      </w:r>
      <w:r>
        <w:rPr>
          <w:sz w:val="24"/>
        </w:rPr>
        <w:t xml:space="preserve">Por la cantidad de </w:t>
      </w:r>
      <w:r>
        <w:rPr>
          <w:b/>
          <w:sz w:val="24"/>
        </w:rPr>
        <w:t>$62,918.40 (Sesenta y dos mil novecientos dieciocho pesos 40/100 M.N.)</w:t>
      </w:r>
      <w:r>
        <w:rPr>
          <w:sz w:val="24"/>
        </w:rPr>
        <w:t>, IVA incluido a más tardar</w:t>
      </w:r>
      <w:r>
        <w:rPr>
          <w:spacing w:val="-45"/>
          <w:sz w:val="24"/>
        </w:rPr>
        <w:t xml:space="preserve"> </w:t>
      </w:r>
      <w:r>
        <w:rPr>
          <w:sz w:val="24"/>
        </w:rPr>
        <w:t xml:space="preserve">el día </w:t>
      </w:r>
      <w:r>
        <w:rPr>
          <w:b/>
          <w:sz w:val="24"/>
        </w:rPr>
        <w:t>07 de diciembre de 2022</w:t>
      </w:r>
      <w:r>
        <w:rPr>
          <w:sz w:val="24"/>
        </w:rPr>
        <w:t>;</w:t>
      </w:r>
      <w:r>
        <w:rPr>
          <w:spacing w:val="-2"/>
          <w:sz w:val="24"/>
        </w:rPr>
        <w:t xml:space="preserve"> </w:t>
      </w:r>
      <w:r>
        <w:rPr>
          <w:sz w:val="24"/>
        </w:rPr>
        <w:t>y</w:t>
      </w:r>
    </w:p>
    <w:p w14:paraId="5B2B4699" w14:textId="77777777" w:rsidR="00542727" w:rsidRDefault="008F4993">
      <w:pPr>
        <w:pStyle w:val="Prrafodelista"/>
        <w:numPr>
          <w:ilvl w:val="0"/>
          <w:numId w:val="1"/>
        </w:numPr>
        <w:tabs>
          <w:tab w:val="left" w:pos="1136"/>
        </w:tabs>
        <w:ind w:right="777" w:hanging="427"/>
        <w:rPr>
          <w:sz w:val="24"/>
        </w:rPr>
      </w:pPr>
      <w:r>
        <w:rPr>
          <w:b/>
          <w:sz w:val="24"/>
        </w:rPr>
        <w:t xml:space="preserve">Segundo pago: </w:t>
      </w:r>
      <w:r>
        <w:rPr>
          <w:sz w:val="24"/>
        </w:rPr>
        <w:t>Por la cantida</w:t>
      </w:r>
      <w:r>
        <w:rPr>
          <w:sz w:val="24"/>
        </w:rPr>
        <w:t xml:space="preserve">d de </w:t>
      </w:r>
      <w:r>
        <w:rPr>
          <w:b/>
          <w:sz w:val="24"/>
        </w:rPr>
        <w:t>$62,918.40 (Sesenta y dos mil novecientos dieciocho pesos 40/100 M.N.)</w:t>
      </w:r>
      <w:r>
        <w:rPr>
          <w:sz w:val="24"/>
        </w:rPr>
        <w:t>, IVA incluido a más tardar</w:t>
      </w:r>
      <w:r>
        <w:rPr>
          <w:spacing w:val="-47"/>
          <w:sz w:val="24"/>
        </w:rPr>
        <w:t xml:space="preserve"> </w:t>
      </w:r>
      <w:r>
        <w:rPr>
          <w:sz w:val="24"/>
        </w:rPr>
        <w:t xml:space="preserve">el día </w:t>
      </w:r>
      <w:r>
        <w:rPr>
          <w:b/>
          <w:sz w:val="24"/>
        </w:rPr>
        <w:t>16 de diciembre de</w:t>
      </w:r>
      <w:r>
        <w:rPr>
          <w:b/>
          <w:spacing w:val="-3"/>
          <w:sz w:val="24"/>
        </w:rPr>
        <w:t xml:space="preserve"> </w:t>
      </w:r>
      <w:r>
        <w:rPr>
          <w:b/>
          <w:sz w:val="24"/>
        </w:rPr>
        <w:t>2022</w:t>
      </w:r>
      <w:r>
        <w:rPr>
          <w:sz w:val="24"/>
        </w:rPr>
        <w:t>.</w:t>
      </w:r>
    </w:p>
    <w:p w14:paraId="264054D1" w14:textId="77777777" w:rsidR="00542727" w:rsidRDefault="008F4993">
      <w:pPr>
        <w:pStyle w:val="Textoindependiente"/>
        <w:ind w:left="142" w:right="400"/>
      </w:pPr>
      <w:r>
        <w:t>Ambas partes convienen en que los pagos se efectuarán mediante transferencia electrónica, previa presentación de los Comp</w:t>
      </w:r>
      <w:r>
        <w:t>robantes Fiscales Digitales por Internet (CFDI)</w:t>
      </w:r>
      <w:r>
        <w:rPr>
          <w:spacing w:val="-17"/>
        </w:rPr>
        <w:t xml:space="preserve"> </w:t>
      </w:r>
      <w:r>
        <w:t>correspondientes,</w:t>
      </w:r>
      <w:r>
        <w:rPr>
          <w:spacing w:val="-16"/>
        </w:rPr>
        <w:t xml:space="preserve"> </w:t>
      </w:r>
      <w:r>
        <w:t>que</w:t>
      </w:r>
      <w:r>
        <w:rPr>
          <w:spacing w:val="-16"/>
        </w:rPr>
        <w:t xml:space="preserve"> </w:t>
      </w:r>
      <w:r>
        <w:t>deberán</w:t>
      </w:r>
      <w:r>
        <w:rPr>
          <w:spacing w:val="-15"/>
        </w:rPr>
        <w:t xml:space="preserve"> </w:t>
      </w:r>
      <w:r>
        <w:t>cumplir</w:t>
      </w:r>
      <w:r>
        <w:rPr>
          <w:spacing w:val="-17"/>
        </w:rPr>
        <w:t xml:space="preserve"> </w:t>
      </w:r>
      <w:r>
        <w:t>con</w:t>
      </w:r>
      <w:r>
        <w:rPr>
          <w:spacing w:val="-16"/>
        </w:rPr>
        <w:t xml:space="preserve"> </w:t>
      </w:r>
      <w:r>
        <w:t>todos</w:t>
      </w:r>
      <w:r>
        <w:rPr>
          <w:spacing w:val="-16"/>
        </w:rPr>
        <w:t xml:space="preserve"> </w:t>
      </w:r>
      <w:r>
        <w:t>los</w:t>
      </w:r>
      <w:r>
        <w:rPr>
          <w:spacing w:val="-15"/>
        </w:rPr>
        <w:t xml:space="preserve"> </w:t>
      </w:r>
      <w:r>
        <w:t>requisitos</w:t>
      </w:r>
      <w:r>
        <w:rPr>
          <w:spacing w:val="-16"/>
        </w:rPr>
        <w:t xml:space="preserve"> </w:t>
      </w:r>
      <w:r>
        <w:t>fiscales,</w:t>
      </w:r>
      <w:r>
        <w:rPr>
          <w:spacing w:val="-18"/>
        </w:rPr>
        <w:t xml:space="preserve"> </w:t>
      </w:r>
      <w:r>
        <w:t>mismos que se pagarán una vez revisados y autorizados por el área</w:t>
      </w:r>
      <w:r>
        <w:rPr>
          <w:spacing w:val="-15"/>
        </w:rPr>
        <w:t xml:space="preserve"> </w:t>
      </w:r>
      <w:r>
        <w:t>respectiva.</w:t>
      </w:r>
    </w:p>
    <w:p w14:paraId="0D02ABB9" w14:textId="77777777" w:rsidR="00542727" w:rsidRDefault="008F4993">
      <w:pPr>
        <w:spacing w:before="118"/>
        <w:ind w:left="142" w:right="420"/>
        <w:jc w:val="both"/>
        <w:rPr>
          <w:b/>
          <w:sz w:val="24"/>
        </w:rPr>
      </w:pPr>
      <w:r>
        <w:rPr>
          <w:b/>
          <w:sz w:val="24"/>
        </w:rPr>
        <w:t>CUARTA.</w:t>
      </w:r>
      <w:r>
        <w:rPr>
          <w:b/>
          <w:spacing w:val="-10"/>
          <w:sz w:val="24"/>
        </w:rPr>
        <w:t xml:space="preserve"> </w:t>
      </w:r>
      <w:r>
        <w:rPr>
          <w:b/>
          <w:sz w:val="24"/>
        </w:rPr>
        <w:t>-</w:t>
      </w:r>
      <w:r>
        <w:rPr>
          <w:b/>
          <w:spacing w:val="-11"/>
          <w:sz w:val="24"/>
        </w:rPr>
        <w:t xml:space="preserve"> </w:t>
      </w:r>
      <w:r>
        <w:rPr>
          <w:b/>
          <w:sz w:val="24"/>
        </w:rPr>
        <w:t>VIGENCIA</w:t>
      </w:r>
      <w:r>
        <w:rPr>
          <w:b/>
          <w:spacing w:val="-10"/>
          <w:sz w:val="24"/>
        </w:rPr>
        <w:t xml:space="preserve"> </w:t>
      </w:r>
      <w:r>
        <w:rPr>
          <w:b/>
          <w:sz w:val="24"/>
        </w:rPr>
        <w:t>DEL</w:t>
      </w:r>
      <w:r>
        <w:rPr>
          <w:b/>
          <w:spacing w:val="-9"/>
          <w:sz w:val="24"/>
        </w:rPr>
        <w:t xml:space="preserve"> </w:t>
      </w:r>
      <w:r>
        <w:rPr>
          <w:b/>
          <w:sz w:val="24"/>
        </w:rPr>
        <w:t>SERVICIO.</w:t>
      </w:r>
      <w:r>
        <w:rPr>
          <w:b/>
          <w:spacing w:val="10"/>
          <w:sz w:val="24"/>
        </w:rPr>
        <w:t xml:space="preserve"> </w:t>
      </w:r>
      <w:r>
        <w:rPr>
          <w:sz w:val="24"/>
        </w:rPr>
        <w:t>La</w:t>
      </w:r>
      <w:r>
        <w:rPr>
          <w:spacing w:val="8"/>
          <w:sz w:val="24"/>
        </w:rPr>
        <w:t xml:space="preserve"> </w:t>
      </w:r>
      <w:r>
        <w:rPr>
          <w:sz w:val="24"/>
        </w:rPr>
        <w:t>vigencia</w:t>
      </w:r>
      <w:r>
        <w:rPr>
          <w:spacing w:val="4"/>
          <w:sz w:val="24"/>
        </w:rPr>
        <w:t xml:space="preserve"> </w:t>
      </w:r>
      <w:r>
        <w:rPr>
          <w:sz w:val="24"/>
        </w:rPr>
        <w:t>de</w:t>
      </w:r>
      <w:r>
        <w:rPr>
          <w:spacing w:val="-12"/>
          <w:sz w:val="24"/>
        </w:rPr>
        <w:t xml:space="preserve"> </w:t>
      </w:r>
      <w:r>
        <w:rPr>
          <w:sz w:val="24"/>
        </w:rPr>
        <w:t>prestación</w:t>
      </w:r>
      <w:r>
        <w:rPr>
          <w:spacing w:val="-11"/>
          <w:sz w:val="24"/>
        </w:rPr>
        <w:t xml:space="preserve"> </w:t>
      </w:r>
      <w:r>
        <w:rPr>
          <w:sz w:val="24"/>
        </w:rPr>
        <w:t>del</w:t>
      </w:r>
      <w:r>
        <w:rPr>
          <w:spacing w:val="-11"/>
          <w:sz w:val="24"/>
        </w:rPr>
        <w:t xml:space="preserve"> </w:t>
      </w:r>
      <w:r>
        <w:rPr>
          <w:sz w:val="24"/>
        </w:rPr>
        <w:t>servicio</w:t>
      </w:r>
      <w:r>
        <w:rPr>
          <w:spacing w:val="-8"/>
          <w:sz w:val="24"/>
        </w:rPr>
        <w:t xml:space="preserve"> </w:t>
      </w:r>
      <w:r>
        <w:rPr>
          <w:sz w:val="24"/>
        </w:rPr>
        <w:t>será</w:t>
      </w:r>
      <w:r>
        <w:rPr>
          <w:spacing w:val="7"/>
          <w:sz w:val="24"/>
        </w:rPr>
        <w:t xml:space="preserve"> </w:t>
      </w:r>
      <w:r>
        <w:rPr>
          <w:b/>
          <w:spacing w:val="10"/>
          <w:sz w:val="24"/>
        </w:rPr>
        <w:t xml:space="preserve">07 </w:t>
      </w:r>
      <w:r>
        <w:rPr>
          <w:b/>
          <w:spacing w:val="9"/>
          <w:sz w:val="24"/>
        </w:rPr>
        <w:t xml:space="preserve">al 09 </w:t>
      </w:r>
      <w:r>
        <w:rPr>
          <w:b/>
          <w:sz w:val="24"/>
        </w:rPr>
        <w:t>de diciembre de</w:t>
      </w:r>
      <w:r>
        <w:rPr>
          <w:b/>
          <w:spacing w:val="-32"/>
          <w:sz w:val="24"/>
        </w:rPr>
        <w:t xml:space="preserve"> </w:t>
      </w:r>
      <w:r>
        <w:rPr>
          <w:b/>
          <w:sz w:val="24"/>
        </w:rPr>
        <w:t>2022.</w:t>
      </w:r>
    </w:p>
    <w:p w14:paraId="3A828ADC" w14:textId="77777777" w:rsidR="00542727" w:rsidRDefault="008F4993">
      <w:pPr>
        <w:spacing w:before="120"/>
        <w:ind w:left="142" w:right="400"/>
        <w:jc w:val="both"/>
        <w:rPr>
          <w:b/>
          <w:sz w:val="24"/>
        </w:rPr>
      </w:pPr>
      <w:r>
        <w:rPr>
          <w:b/>
          <w:sz w:val="24"/>
        </w:rPr>
        <w:t xml:space="preserve">QUINTA. - VIGENCIA </w:t>
      </w:r>
      <w:r>
        <w:rPr>
          <w:b/>
          <w:spacing w:val="-5"/>
          <w:sz w:val="24"/>
        </w:rPr>
        <w:t xml:space="preserve">DEL </w:t>
      </w:r>
      <w:r>
        <w:rPr>
          <w:b/>
          <w:spacing w:val="-8"/>
          <w:sz w:val="24"/>
        </w:rPr>
        <w:t xml:space="preserve">CONTRATO. </w:t>
      </w:r>
      <w:r>
        <w:rPr>
          <w:sz w:val="24"/>
        </w:rPr>
        <w:t xml:space="preserve">La vigencia del presente contrato será del </w:t>
      </w:r>
      <w:r>
        <w:rPr>
          <w:b/>
          <w:spacing w:val="17"/>
          <w:sz w:val="24"/>
        </w:rPr>
        <w:t xml:space="preserve">28 </w:t>
      </w:r>
      <w:r>
        <w:rPr>
          <w:b/>
          <w:sz w:val="24"/>
        </w:rPr>
        <w:t>de noviembre al 28 de diciembre de 2022.</w:t>
      </w:r>
    </w:p>
    <w:p w14:paraId="3D15EBAB" w14:textId="77777777" w:rsidR="00542727" w:rsidRDefault="008F4993">
      <w:pPr>
        <w:spacing w:before="120"/>
        <w:ind w:left="142"/>
        <w:jc w:val="both"/>
        <w:rPr>
          <w:sz w:val="24"/>
        </w:rPr>
      </w:pPr>
      <w:r>
        <w:rPr>
          <w:b/>
          <w:sz w:val="24"/>
        </w:rPr>
        <w:t xml:space="preserve">SEXTA. - RESPONSABILIDAD CIVIL. “EL PRESTADOR” </w:t>
      </w:r>
      <w:r>
        <w:rPr>
          <w:sz w:val="24"/>
        </w:rPr>
        <w:t>para el caso de</w:t>
      </w:r>
    </w:p>
    <w:p w14:paraId="0CFEDF7B" w14:textId="77777777" w:rsidR="00542727" w:rsidRDefault="008F4993">
      <w:pPr>
        <w:pStyle w:val="Textoindependiente"/>
        <w:spacing w:before="0"/>
        <w:ind w:left="142" w:right="401"/>
      </w:pPr>
      <w:r>
        <w:t>incumplimiento de los servicios contratados, le será exigible la responsabilidad civil en los términos establecidos en el Código Civil en la Ciudad de México y el presente contrato.</w:t>
      </w:r>
    </w:p>
    <w:p w14:paraId="28D03BCA" w14:textId="77777777" w:rsidR="00542727" w:rsidRDefault="008F4993">
      <w:pPr>
        <w:pStyle w:val="Textoindependiente"/>
        <w:ind w:left="142" w:right="404"/>
      </w:pPr>
      <w:r>
        <w:rPr>
          <w:b/>
        </w:rPr>
        <w:t xml:space="preserve">SÉPTIMA. - </w:t>
      </w:r>
      <w:r>
        <w:rPr>
          <w:b/>
        </w:rPr>
        <w:t xml:space="preserve">RESCISIÓN. </w:t>
      </w:r>
      <w:r>
        <w:t xml:space="preserve">Cualquiera de </w:t>
      </w:r>
      <w:r>
        <w:rPr>
          <w:b/>
        </w:rPr>
        <w:t xml:space="preserve">“LAS PARTES” </w:t>
      </w:r>
      <w:r>
        <w:t>podrá rescindir el presente contrato en el caso de que alguna incumpla cualquiera de las obligaciones a su cargo, convenidas en los términos y condiciones de este contrato.</w:t>
      </w:r>
    </w:p>
    <w:p w14:paraId="57928082" w14:textId="77777777" w:rsidR="00542727" w:rsidRDefault="008F4993">
      <w:pPr>
        <w:pStyle w:val="Textoindependiente"/>
        <w:spacing w:before="121"/>
        <w:ind w:left="142" w:right="400"/>
      </w:pPr>
      <w:r>
        <w:rPr>
          <w:b/>
        </w:rPr>
        <w:t>“LAS</w:t>
      </w:r>
      <w:r>
        <w:rPr>
          <w:b/>
          <w:spacing w:val="-20"/>
        </w:rPr>
        <w:t xml:space="preserve"> </w:t>
      </w:r>
      <w:r>
        <w:rPr>
          <w:b/>
        </w:rPr>
        <w:t>PARTES”</w:t>
      </w:r>
      <w:r>
        <w:rPr>
          <w:b/>
          <w:spacing w:val="-19"/>
        </w:rPr>
        <w:t xml:space="preserve"> </w:t>
      </w:r>
      <w:r>
        <w:t>convienen</w:t>
      </w:r>
      <w:r>
        <w:rPr>
          <w:spacing w:val="-19"/>
        </w:rPr>
        <w:t xml:space="preserve"> </w:t>
      </w:r>
      <w:r>
        <w:t>expresamente</w:t>
      </w:r>
      <w:r>
        <w:rPr>
          <w:spacing w:val="-19"/>
        </w:rPr>
        <w:t xml:space="preserve"> </w:t>
      </w:r>
      <w:r>
        <w:t>que</w:t>
      </w:r>
      <w:r>
        <w:rPr>
          <w:spacing w:val="-19"/>
        </w:rPr>
        <w:t xml:space="preserve"> </w:t>
      </w:r>
      <w:r>
        <w:t>para</w:t>
      </w:r>
      <w:r>
        <w:rPr>
          <w:spacing w:val="-20"/>
        </w:rPr>
        <w:t xml:space="preserve"> </w:t>
      </w:r>
      <w:r>
        <w:t>la</w:t>
      </w:r>
      <w:r>
        <w:rPr>
          <w:spacing w:val="-19"/>
        </w:rPr>
        <w:t xml:space="preserve"> </w:t>
      </w:r>
      <w:r>
        <w:t>rescisión</w:t>
      </w:r>
      <w:r>
        <w:rPr>
          <w:spacing w:val="-19"/>
        </w:rPr>
        <w:t xml:space="preserve"> </w:t>
      </w:r>
      <w:r>
        <w:t>opere</w:t>
      </w:r>
      <w:r>
        <w:rPr>
          <w:spacing w:val="-19"/>
        </w:rPr>
        <w:t xml:space="preserve"> </w:t>
      </w:r>
      <w:r>
        <w:t>de</w:t>
      </w:r>
      <w:r>
        <w:rPr>
          <w:spacing w:val="-21"/>
        </w:rPr>
        <w:t xml:space="preserve"> </w:t>
      </w:r>
      <w:r>
        <w:t>pleno</w:t>
      </w:r>
      <w:r>
        <w:rPr>
          <w:spacing w:val="-20"/>
        </w:rPr>
        <w:t xml:space="preserve"> </w:t>
      </w:r>
      <w:r>
        <w:t>derecho y</w:t>
      </w:r>
      <w:r>
        <w:rPr>
          <w:spacing w:val="-10"/>
        </w:rPr>
        <w:t xml:space="preserve"> </w:t>
      </w:r>
      <w:r>
        <w:t>sin</w:t>
      </w:r>
      <w:r>
        <w:rPr>
          <w:spacing w:val="-9"/>
        </w:rPr>
        <w:t xml:space="preserve"> </w:t>
      </w:r>
      <w:r>
        <w:t>necesidad</w:t>
      </w:r>
      <w:r>
        <w:rPr>
          <w:spacing w:val="-8"/>
        </w:rPr>
        <w:t xml:space="preserve"> </w:t>
      </w:r>
      <w:r>
        <w:t>de</w:t>
      </w:r>
      <w:r>
        <w:rPr>
          <w:spacing w:val="-8"/>
        </w:rPr>
        <w:t xml:space="preserve"> </w:t>
      </w:r>
      <w:r>
        <w:t>intervención</w:t>
      </w:r>
      <w:r>
        <w:rPr>
          <w:spacing w:val="-8"/>
        </w:rPr>
        <w:t xml:space="preserve"> </w:t>
      </w:r>
      <w:r>
        <w:t>judicial,</w:t>
      </w:r>
      <w:r>
        <w:rPr>
          <w:spacing w:val="-9"/>
        </w:rPr>
        <w:t xml:space="preserve"> </w:t>
      </w:r>
      <w:r>
        <w:t>bastará</w:t>
      </w:r>
      <w:r>
        <w:rPr>
          <w:spacing w:val="-9"/>
        </w:rPr>
        <w:t xml:space="preserve"> </w:t>
      </w:r>
      <w:r>
        <w:t>que</w:t>
      </w:r>
      <w:r>
        <w:rPr>
          <w:spacing w:val="-11"/>
        </w:rPr>
        <w:t xml:space="preserve"> </w:t>
      </w:r>
      <w:r>
        <w:t>así</w:t>
      </w:r>
      <w:r>
        <w:rPr>
          <w:spacing w:val="-9"/>
        </w:rPr>
        <w:t xml:space="preserve"> </w:t>
      </w:r>
      <w:r>
        <w:t>lo</w:t>
      </w:r>
      <w:r>
        <w:rPr>
          <w:spacing w:val="-8"/>
        </w:rPr>
        <w:t xml:space="preserve"> </w:t>
      </w:r>
      <w:r>
        <w:t>comunique</w:t>
      </w:r>
      <w:r>
        <w:rPr>
          <w:spacing w:val="-8"/>
        </w:rPr>
        <w:t xml:space="preserve"> </w:t>
      </w:r>
      <w:r>
        <w:t>por</w:t>
      </w:r>
      <w:r>
        <w:rPr>
          <w:spacing w:val="-12"/>
        </w:rPr>
        <w:t xml:space="preserve"> </w:t>
      </w:r>
      <w:r>
        <w:t>escrito</w:t>
      </w:r>
      <w:r>
        <w:rPr>
          <w:spacing w:val="-8"/>
        </w:rPr>
        <w:t xml:space="preserve"> </w:t>
      </w:r>
      <w:r>
        <w:t>a</w:t>
      </w:r>
      <w:r>
        <w:rPr>
          <w:spacing w:val="-1"/>
        </w:rPr>
        <w:t xml:space="preserve"> </w:t>
      </w:r>
      <w:r>
        <w:rPr>
          <w:b/>
        </w:rPr>
        <w:t>“EL PRESTADOR”</w:t>
      </w:r>
      <w:r>
        <w:t>, expresando la fecha en la que el contrato quedará rescindido para todos los efectos legales a que haya</w:t>
      </w:r>
      <w:r>
        <w:rPr>
          <w:spacing w:val="-8"/>
        </w:rPr>
        <w:t xml:space="preserve"> </w:t>
      </w:r>
      <w:r>
        <w:t>lugar.</w:t>
      </w:r>
    </w:p>
    <w:p w14:paraId="2A58EA0C" w14:textId="77777777" w:rsidR="00542727" w:rsidRDefault="008F4993">
      <w:pPr>
        <w:spacing w:before="120"/>
        <w:ind w:left="142"/>
        <w:jc w:val="both"/>
        <w:rPr>
          <w:sz w:val="24"/>
        </w:rPr>
      </w:pPr>
      <w:r>
        <w:rPr>
          <w:b/>
          <w:sz w:val="24"/>
        </w:rPr>
        <w:t xml:space="preserve">OCTAVA. - PENA CONVENCIONAL. “EL PRESTADOR” </w:t>
      </w:r>
      <w:r>
        <w:rPr>
          <w:sz w:val="24"/>
        </w:rPr>
        <w:t>conviene que</w:t>
      </w:r>
      <w:r>
        <w:rPr>
          <w:b/>
          <w:sz w:val="24"/>
        </w:rPr>
        <w:t xml:space="preserve">, “EL PRD” </w:t>
      </w:r>
      <w:r>
        <w:rPr>
          <w:sz w:val="24"/>
        </w:rPr>
        <w:t>le</w:t>
      </w:r>
    </w:p>
    <w:p w14:paraId="30179AA3" w14:textId="77777777" w:rsidR="00542727" w:rsidRDefault="008F4993">
      <w:pPr>
        <w:pStyle w:val="Textoindependiente"/>
        <w:spacing w:before="0"/>
        <w:ind w:left="142" w:right="409"/>
      </w:pPr>
      <w:r>
        <w:t xml:space="preserve">deduzca el 30% del monto máximo de los servicios contratados para el caso </w:t>
      </w:r>
      <w:r>
        <w:t>de incumplimiento, según corresponda a las obligaciones pactadas objeto del contrato dentro del plazo convenido, así como al cumplimiento forzoso de lo convenido.</w:t>
      </w:r>
    </w:p>
    <w:p w14:paraId="1494359C" w14:textId="77777777" w:rsidR="00542727" w:rsidRDefault="00542727">
      <w:pPr>
        <w:sectPr w:rsidR="00542727">
          <w:pgSz w:w="12240" w:h="15840"/>
          <w:pgMar w:top="1560" w:right="920" w:bottom="1240" w:left="1560" w:header="1271" w:footer="1049" w:gutter="0"/>
          <w:cols w:space="720"/>
        </w:sectPr>
      </w:pPr>
    </w:p>
    <w:p w14:paraId="14D965B6" w14:textId="77777777" w:rsidR="00542727" w:rsidRDefault="00542727">
      <w:pPr>
        <w:pStyle w:val="Textoindependiente"/>
        <w:spacing w:before="3"/>
        <w:jc w:val="left"/>
        <w:rPr>
          <w:sz w:val="12"/>
        </w:rPr>
      </w:pPr>
    </w:p>
    <w:p w14:paraId="731FA7E5" w14:textId="77777777" w:rsidR="00542727" w:rsidRDefault="008F4993">
      <w:pPr>
        <w:pStyle w:val="Textoindependiente"/>
        <w:spacing w:before="93"/>
        <w:ind w:left="142" w:right="396"/>
      </w:pPr>
      <w:r>
        <w:rPr>
          <w:b/>
        </w:rPr>
        <w:t xml:space="preserve">NOVENA. - FISCALIZACIÓN. “EL PRESTADOR” </w:t>
      </w:r>
      <w:r>
        <w:t xml:space="preserve">se obliga a coadyuvar con </w:t>
      </w:r>
      <w:r>
        <w:rPr>
          <w:b/>
        </w:rPr>
        <w:t xml:space="preserve">“EL PRD” </w:t>
      </w:r>
      <w:r>
        <w:t>a e</w:t>
      </w:r>
      <w:r>
        <w:t>fectos de dar cumplimiento al Reglamento de Fiscalización emitido por el Consejo General del Instituto Nacional Electoral, en solventar las posibles observaciones por parte de la autoridad electoral, derivadas de la celebración de este contrato.</w:t>
      </w:r>
    </w:p>
    <w:p w14:paraId="2078DF8C" w14:textId="77777777" w:rsidR="00542727" w:rsidRDefault="008F4993">
      <w:pPr>
        <w:spacing w:before="120"/>
        <w:ind w:left="142" w:right="403"/>
        <w:jc w:val="both"/>
        <w:rPr>
          <w:sz w:val="24"/>
        </w:rPr>
      </w:pPr>
      <w:r>
        <w:rPr>
          <w:b/>
          <w:sz w:val="24"/>
        </w:rPr>
        <w:t>DÉCIMA.</w:t>
      </w:r>
      <w:r>
        <w:rPr>
          <w:b/>
          <w:spacing w:val="-16"/>
          <w:sz w:val="24"/>
        </w:rPr>
        <w:t xml:space="preserve"> </w:t>
      </w:r>
      <w:r>
        <w:rPr>
          <w:b/>
          <w:sz w:val="24"/>
        </w:rPr>
        <w:t>-</w:t>
      </w:r>
      <w:r>
        <w:rPr>
          <w:b/>
          <w:spacing w:val="-14"/>
          <w:sz w:val="24"/>
        </w:rPr>
        <w:t xml:space="preserve"> </w:t>
      </w:r>
      <w:r>
        <w:rPr>
          <w:b/>
          <w:sz w:val="24"/>
        </w:rPr>
        <w:t>CONFIDENCIALIDAD.</w:t>
      </w:r>
      <w:r>
        <w:rPr>
          <w:b/>
          <w:spacing w:val="-15"/>
          <w:sz w:val="24"/>
        </w:rPr>
        <w:t xml:space="preserve"> </w:t>
      </w:r>
      <w:r>
        <w:rPr>
          <w:b/>
          <w:sz w:val="24"/>
        </w:rPr>
        <w:t>“EL</w:t>
      </w:r>
      <w:r>
        <w:rPr>
          <w:b/>
          <w:spacing w:val="-16"/>
          <w:sz w:val="24"/>
        </w:rPr>
        <w:t xml:space="preserve"> </w:t>
      </w:r>
      <w:r>
        <w:rPr>
          <w:b/>
          <w:sz w:val="24"/>
        </w:rPr>
        <w:t>PRESTADOR”</w:t>
      </w:r>
      <w:r>
        <w:rPr>
          <w:b/>
          <w:spacing w:val="-14"/>
          <w:sz w:val="24"/>
        </w:rPr>
        <w:t xml:space="preserve"> </w:t>
      </w:r>
      <w:r>
        <w:rPr>
          <w:sz w:val="24"/>
        </w:rPr>
        <w:t>se</w:t>
      </w:r>
      <w:r>
        <w:rPr>
          <w:spacing w:val="-17"/>
          <w:sz w:val="24"/>
        </w:rPr>
        <w:t xml:space="preserve"> </w:t>
      </w:r>
      <w:r>
        <w:rPr>
          <w:sz w:val="24"/>
        </w:rPr>
        <w:t>obliga</w:t>
      </w:r>
      <w:r>
        <w:rPr>
          <w:spacing w:val="-17"/>
          <w:sz w:val="24"/>
        </w:rPr>
        <w:t xml:space="preserve"> </w:t>
      </w:r>
      <w:r>
        <w:rPr>
          <w:sz w:val="24"/>
        </w:rPr>
        <w:t>a</w:t>
      </w:r>
      <w:r>
        <w:rPr>
          <w:spacing w:val="-17"/>
          <w:sz w:val="24"/>
        </w:rPr>
        <w:t xml:space="preserve"> </w:t>
      </w:r>
      <w:r>
        <w:rPr>
          <w:sz w:val="24"/>
        </w:rPr>
        <w:t>no</w:t>
      </w:r>
      <w:r>
        <w:rPr>
          <w:spacing w:val="-15"/>
          <w:sz w:val="24"/>
        </w:rPr>
        <w:t xml:space="preserve"> </w:t>
      </w:r>
      <w:r>
        <w:rPr>
          <w:sz w:val="24"/>
        </w:rPr>
        <w:t>divulgar</w:t>
      </w:r>
      <w:r>
        <w:rPr>
          <w:spacing w:val="-16"/>
          <w:sz w:val="24"/>
        </w:rPr>
        <w:t xml:space="preserve"> </w:t>
      </w:r>
      <w:r>
        <w:rPr>
          <w:sz w:val="24"/>
        </w:rPr>
        <w:t>ni</w:t>
      </w:r>
      <w:r>
        <w:rPr>
          <w:spacing w:val="-16"/>
          <w:sz w:val="24"/>
        </w:rPr>
        <w:t xml:space="preserve"> </w:t>
      </w:r>
      <w:r>
        <w:rPr>
          <w:sz w:val="24"/>
        </w:rPr>
        <w:t>utilizar la información que conozca en el desarrollo y cumplimiento del servicio objeto de este contrato.</w:t>
      </w:r>
    </w:p>
    <w:p w14:paraId="5824D24D" w14:textId="77777777" w:rsidR="00542727" w:rsidRDefault="008F4993">
      <w:pPr>
        <w:spacing w:before="120"/>
        <w:ind w:left="142" w:right="399"/>
        <w:jc w:val="both"/>
        <w:rPr>
          <w:sz w:val="24"/>
        </w:rPr>
      </w:pPr>
      <w:r>
        <w:rPr>
          <w:b/>
          <w:sz w:val="24"/>
        </w:rPr>
        <w:t xml:space="preserve">DÉCIMA PRIMERA. - MODIFICACIONES DEL </w:t>
      </w:r>
      <w:r>
        <w:rPr>
          <w:b/>
          <w:spacing w:val="-3"/>
          <w:sz w:val="24"/>
        </w:rPr>
        <w:t xml:space="preserve">CONTRATO. </w:t>
      </w:r>
      <w:r>
        <w:rPr>
          <w:sz w:val="24"/>
        </w:rPr>
        <w:t>Cualquier modificación al</w:t>
      </w:r>
      <w:r>
        <w:rPr>
          <w:spacing w:val="1"/>
          <w:sz w:val="24"/>
        </w:rPr>
        <w:t xml:space="preserve"> </w:t>
      </w:r>
      <w:r>
        <w:rPr>
          <w:sz w:val="24"/>
        </w:rPr>
        <w:t>presente</w:t>
      </w:r>
      <w:r>
        <w:rPr>
          <w:spacing w:val="-6"/>
          <w:sz w:val="24"/>
        </w:rPr>
        <w:t xml:space="preserve"> </w:t>
      </w:r>
      <w:r>
        <w:rPr>
          <w:sz w:val="24"/>
        </w:rPr>
        <w:t>contrato,</w:t>
      </w:r>
      <w:r>
        <w:rPr>
          <w:spacing w:val="-4"/>
          <w:sz w:val="24"/>
        </w:rPr>
        <w:t xml:space="preserve"> </w:t>
      </w:r>
      <w:r>
        <w:rPr>
          <w:sz w:val="24"/>
        </w:rPr>
        <w:t>deberá</w:t>
      </w:r>
      <w:r>
        <w:rPr>
          <w:spacing w:val="-9"/>
          <w:sz w:val="24"/>
        </w:rPr>
        <w:t xml:space="preserve"> </w:t>
      </w:r>
      <w:r>
        <w:rPr>
          <w:sz w:val="24"/>
        </w:rPr>
        <w:t>formalizarse</w:t>
      </w:r>
      <w:r>
        <w:rPr>
          <w:spacing w:val="-8"/>
          <w:sz w:val="24"/>
        </w:rPr>
        <w:t xml:space="preserve"> </w:t>
      </w:r>
      <w:r>
        <w:rPr>
          <w:sz w:val="24"/>
        </w:rPr>
        <w:t>por</w:t>
      </w:r>
      <w:r>
        <w:rPr>
          <w:spacing w:val="-8"/>
          <w:sz w:val="24"/>
        </w:rPr>
        <w:t xml:space="preserve"> </w:t>
      </w:r>
      <w:r>
        <w:rPr>
          <w:sz w:val="24"/>
        </w:rPr>
        <w:t>escrito</w:t>
      </w:r>
      <w:r>
        <w:rPr>
          <w:spacing w:val="-10"/>
          <w:sz w:val="24"/>
        </w:rPr>
        <w:t xml:space="preserve"> </w:t>
      </w:r>
      <w:r>
        <w:rPr>
          <w:sz w:val="24"/>
        </w:rPr>
        <w:t>mediante</w:t>
      </w:r>
      <w:r>
        <w:rPr>
          <w:spacing w:val="-7"/>
          <w:sz w:val="24"/>
        </w:rPr>
        <w:t xml:space="preserve"> </w:t>
      </w:r>
      <w:r>
        <w:rPr>
          <w:sz w:val="24"/>
        </w:rPr>
        <w:t>convenio</w:t>
      </w:r>
      <w:r>
        <w:rPr>
          <w:spacing w:val="-8"/>
          <w:sz w:val="24"/>
        </w:rPr>
        <w:t xml:space="preserve"> </w:t>
      </w:r>
      <w:r>
        <w:rPr>
          <w:sz w:val="24"/>
        </w:rPr>
        <w:t>modifica</w:t>
      </w:r>
      <w:r>
        <w:rPr>
          <w:sz w:val="24"/>
        </w:rPr>
        <w:t>torio.</w:t>
      </w:r>
    </w:p>
    <w:p w14:paraId="17A4C903" w14:textId="77777777" w:rsidR="00542727" w:rsidRDefault="008F4993">
      <w:pPr>
        <w:pStyle w:val="Ttulo1"/>
        <w:jc w:val="both"/>
        <w:rPr>
          <w:b w:val="0"/>
        </w:rPr>
      </w:pPr>
      <w:r>
        <w:t xml:space="preserve">DÉCIMA SEGUNDA. - DE LOS MEDIOS DE CONTACTO. “LAS PARTES” </w:t>
      </w:r>
      <w:r>
        <w:rPr>
          <w:b w:val="0"/>
        </w:rPr>
        <w:t>de manera</w:t>
      </w:r>
    </w:p>
    <w:p w14:paraId="27C0474A" w14:textId="449EAFF3" w:rsidR="00542727" w:rsidRDefault="008F4993">
      <w:pPr>
        <w:pStyle w:val="Textoindependiente"/>
        <w:spacing w:before="4" w:line="235" w:lineRule="auto"/>
        <w:ind w:left="142" w:right="408"/>
      </w:pPr>
      <w:r>
        <w:t>voluntaria aceptan como medio de comunicación válida y legal, en modo de contacto, generación,</w:t>
      </w:r>
      <w:r>
        <w:rPr>
          <w:spacing w:val="-16"/>
        </w:rPr>
        <w:t xml:space="preserve"> </w:t>
      </w:r>
      <w:r>
        <w:t>aceptación</w:t>
      </w:r>
      <w:r>
        <w:rPr>
          <w:spacing w:val="-13"/>
        </w:rPr>
        <w:t xml:space="preserve"> </w:t>
      </w:r>
      <w:r>
        <w:t>de</w:t>
      </w:r>
      <w:r>
        <w:rPr>
          <w:spacing w:val="-13"/>
        </w:rPr>
        <w:t xml:space="preserve"> </w:t>
      </w:r>
      <w:r>
        <w:t>instrucciones,</w:t>
      </w:r>
      <w:r>
        <w:rPr>
          <w:spacing w:val="-13"/>
        </w:rPr>
        <w:t xml:space="preserve"> </w:t>
      </w:r>
      <w:r>
        <w:t>así</w:t>
      </w:r>
      <w:r>
        <w:rPr>
          <w:spacing w:val="-16"/>
        </w:rPr>
        <w:t xml:space="preserve"> </w:t>
      </w:r>
      <w:r>
        <w:t>como</w:t>
      </w:r>
      <w:r>
        <w:rPr>
          <w:spacing w:val="-16"/>
        </w:rPr>
        <w:t xml:space="preserve"> </w:t>
      </w:r>
      <w:r>
        <w:t>de</w:t>
      </w:r>
      <w:r>
        <w:rPr>
          <w:spacing w:val="-13"/>
        </w:rPr>
        <w:t xml:space="preserve"> </w:t>
      </w:r>
      <w:r>
        <w:t>notificación</w:t>
      </w:r>
      <w:r>
        <w:rPr>
          <w:spacing w:val="-13"/>
        </w:rPr>
        <w:t xml:space="preserve"> </w:t>
      </w:r>
      <w:r>
        <w:t>personal,</w:t>
      </w:r>
      <w:r>
        <w:rPr>
          <w:spacing w:val="-14"/>
        </w:rPr>
        <w:t xml:space="preserve"> </w:t>
      </w:r>
      <w:r>
        <w:t>sin</w:t>
      </w:r>
      <w:r>
        <w:rPr>
          <w:spacing w:val="-16"/>
        </w:rPr>
        <w:t xml:space="preserve"> </w:t>
      </w:r>
      <w:r>
        <w:t>que</w:t>
      </w:r>
      <w:r>
        <w:rPr>
          <w:spacing w:val="-13"/>
        </w:rPr>
        <w:t xml:space="preserve"> </w:t>
      </w:r>
      <w:r>
        <w:t>con esta última se viole derecho constitucional alguno, los correos electrónicos siguient</w:t>
      </w:r>
      <w:r>
        <w:t xml:space="preserve">es: </w:t>
      </w:r>
      <w:r>
        <w:rPr>
          <w:b/>
        </w:rPr>
        <w:t>Para el “PRD</w:t>
      </w:r>
      <w:r>
        <w:t>”:</w:t>
      </w:r>
      <w:r>
        <w:rPr>
          <w:spacing w:val="-2"/>
        </w:rPr>
        <w:t xml:space="preserve"> </w:t>
      </w:r>
      <w:r w:rsidR="00BD3C59">
        <w:rPr>
          <w:sz w:val="22"/>
          <w:szCs w:val="22"/>
        </w:rPr>
        <w:t>( )</w:t>
      </w:r>
    </w:p>
    <w:p w14:paraId="167BBB80" w14:textId="0263A4DE" w:rsidR="00542727" w:rsidRDefault="008F4993">
      <w:pPr>
        <w:spacing w:line="260" w:lineRule="exact"/>
        <w:ind w:left="142"/>
        <w:jc w:val="both"/>
        <w:rPr>
          <w:sz w:val="24"/>
        </w:rPr>
      </w:pPr>
      <w:r>
        <w:rPr>
          <w:b/>
          <w:sz w:val="24"/>
        </w:rPr>
        <w:t>Para el “PRESTADOR”</w:t>
      </w:r>
      <w:r>
        <w:rPr>
          <w:sz w:val="24"/>
        </w:rPr>
        <w:t xml:space="preserve">: </w:t>
      </w:r>
      <w:r w:rsidR="00BD3C59">
        <w:t>( )</w:t>
      </w:r>
    </w:p>
    <w:p w14:paraId="23D4DA45" w14:textId="77777777" w:rsidR="00542727" w:rsidRDefault="008F4993">
      <w:pPr>
        <w:spacing w:before="120"/>
        <w:ind w:left="142" w:right="399"/>
        <w:jc w:val="both"/>
        <w:rPr>
          <w:b/>
          <w:sz w:val="24"/>
        </w:rPr>
      </w:pPr>
      <w:r>
        <w:rPr>
          <w:sz w:val="24"/>
        </w:rPr>
        <w:t>Dichas</w:t>
      </w:r>
      <w:r>
        <w:rPr>
          <w:spacing w:val="-7"/>
          <w:sz w:val="24"/>
        </w:rPr>
        <w:t xml:space="preserve"> </w:t>
      </w:r>
      <w:r>
        <w:rPr>
          <w:sz w:val="24"/>
        </w:rPr>
        <w:t>notificaciones</w:t>
      </w:r>
      <w:r>
        <w:rPr>
          <w:spacing w:val="-7"/>
          <w:sz w:val="24"/>
        </w:rPr>
        <w:t xml:space="preserve"> </w:t>
      </w:r>
      <w:r>
        <w:rPr>
          <w:sz w:val="24"/>
        </w:rPr>
        <w:t>surtirán</w:t>
      </w:r>
      <w:r>
        <w:rPr>
          <w:spacing w:val="-5"/>
          <w:sz w:val="24"/>
        </w:rPr>
        <w:t xml:space="preserve"> </w:t>
      </w:r>
      <w:r>
        <w:rPr>
          <w:sz w:val="24"/>
        </w:rPr>
        <w:t>sus</w:t>
      </w:r>
      <w:r>
        <w:rPr>
          <w:spacing w:val="-7"/>
          <w:sz w:val="24"/>
        </w:rPr>
        <w:t xml:space="preserve"> </w:t>
      </w:r>
      <w:r>
        <w:rPr>
          <w:sz w:val="24"/>
        </w:rPr>
        <w:t>efectos</w:t>
      </w:r>
      <w:r>
        <w:rPr>
          <w:spacing w:val="-8"/>
          <w:sz w:val="24"/>
        </w:rPr>
        <w:t xml:space="preserve"> </w:t>
      </w:r>
      <w:r>
        <w:rPr>
          <w:sz w:val="24"/>
        </w:rPr>
        <w:t>a</w:t>
      </w:r>
      <w:r>
        <w:rPr>
          <w:spacing w:val="-6"/>
          <w:sz w:val="24"/>
        </w:rPr>
        <w:t xml:space="preserve"> </w:t>
      </w:r>
      <w:r>
        <w:rPr>
          <w:sz w:val="24"/>
        </w:rPr>
        <w:t>partir</w:t>
      </w:r>
      <w:r>
        <w:rPr>
          <w:spacing w:val="-6"/>
          <w:sz w:val="24"/>
        </w:rPr>
        <w:t xml:space="preserve"> </w:t>
      </w:r>
      <w:r>
        <w:rPr>
          <w:sz w:val="24"/>
        </w:rPr>
        <w:t>de</w:t>
      </w:r>
      <w:r>
        <w:rPr>
          <w:spacing w:val="-6"/>
          <w:sz w:val="24"/>
        </w:rPr>
        <w:t xml:space="preserve"> </w:t>
      </w:r>
      <w:r>
        <w:rPr>
          <w:sz w:val="24"/>
        </w:rPr>
        <w:t>la</w:t>
      </w:r>
      <w:r>
        <w:rPr>
          <w:spacing w:val="-5"/>
          <w:sz w:val="24"/>
        </w:rPr>
        <w:t xml:space="preserve"> </w:t>
      </w:r>
      <w:r>
        <w:rPr>
          <w:sz w:val="24"/>
        </w:rPr>
        <w:t>fecha</w:t>
      </w:r>
      <w:r>
        <w:rPr>
          <w:spacing w:val="-6"/>
          <w:sz w:val="24"/>
        </w:rPr>
        <w:t xml:space="preserve"> </w:t>
      </w:r>
      <w:r>
        <w:rPr>
          <w:sz w:val="24"/>
        </w:rPr>
        <w:t>en</w:t>
      </w:r>
      <w:r>
        <w:rPr>
          <w:spacing w:val="-5"/>
          <w:sz w:val="24"/>
        </w:rPr>
        <w:t xml:space="preserve"> </w:t>
      </w:r>
      <w:r>
        <w:rPr>
          <w:sz w:val="24"/>
        </w:rPr>
        <w:t>que</w:t>
      </w:r>
      <w:r>
        <w:rPr>
          <w:spacing w:val="-8"/>
          <w:sz w:val="24"/>
        </w:rPr>
        <w:t xml:space="preserve"> </w:t>
      </w:r>
      <w:r>
        <w:rPr>
          <w:sz w:val="24"/>
        </w:rPr>
        <w:t>sean</w:t>
      </w:r>
      <w:r>
        <w:rPr>
          <w:spacing w:val="-6"/>
          <w:sz w:val="24"/>
        </w:rPr>
        <w:t xml:space="preserve"> </w:t>
      </w:r>
      <w:r>
        <w:rPr>
          <w:sz w:val="24"/>
        </w:rPr>
        <w:t>recibidos,</w:t>
      </w:r>
      <w:r>
        <w:rPr>
          <w:spacing w:val="-5"/>
          <w:sz w:val="24"/>
        </w:rPr>
        <w:t xml:space="preserve"> </w:t>
      </w:r>
      <w:r>
        <w:rPr>
          <w:sz w:val="24"/>
        </w:rPr>
        <w:t>en la inteligencia de que la parte que reciba la comunicación, deberá dar constancia de recibido</w:t>
      </w:r>
      <w:r>
        <w:rPr>
          <w:spacing w:val="-13"/>
          <w:sz w:val="24"/>
        </w:rPr>
        <w:t xml:space="preserve"> </w:t>
      </w:r>
      <w:r>
        <w:rPr>
          <w:sz w:val="24"/>
        </w:rPr>
        <w:t>por</w:t>
      </w:r>
      <w:r>
        <w:rPr>
          <w:spacing w:val="-14"/>
          <w:sz w:val="24"/>
        </w:rPr>
        <w:t xml:space="preserve"> </w:t>
      </w:r>
      <w:r>
        <w:rPr>
          <w:sz w:val="24"/>
        </w:rPr>
        <w:t>ese</w:t>
      </w:r>
      <w:r>
        <w:rPr>
          <w:spacing w:val="-12"/>
          <w:sz w:val="24"/>
        </w:rPr>
        <w:t xml:space="preserve"> </w:t>
      </w:r>
      <w:r>
        <w:rPr>
          <w:sz w:val="24"/>
        </w:rPr>
        <w:t>mismo</w:t>
      </w:r>
      <w:r>
        <w:rPr>
          <w:spacing w:val="-14"/>
          <w:sz w:val="24"/>
        </w:rPr>
        <w:t xml:space="preserve"> </w:t>
      </w:r>
      <w:r>
        <w:rPr>
          <w:sz w:val="24"/>
        </w:rPr>
        <w:t>medio</w:t>
      </w:r>
      <w:r>
        <w:rPr>
          <w:spacing w:val="-15"/>
          <w:sz w:val="24"/>
        </w:rPr>
        <w:t xml:space="preserve"> </w:t>
      </w:r>
      <w:r>
        <w:rPr>
          <w:sz w:val="24"/>
        </w:rPr>
        <w:t>para</w:t>
      </w:r>
      <w:r>
        <w:rPr>
          <w:spacing w:val="-13"/>
          <w:sz w:val="24"/>
        </w:rPr>
        <w:t xml:space="preserve"> </w:t>
      </w:r>
      <w:r>
        <w:rPr>
          <w:sz w:val="24"/>
        </w:rPr>
        <w:t>los</w:t>
      </w:r>
      <w:r>
        <w:rPr>
          <w:spacing w:val="-12"/>
          <w:sz w:val="24"/>
        </w:rPr>
        <w:t xml:space="preserve"> </w:t>
      </w:r>
      <w:r>
        <w:rPr>
          <w:sz w:val="24"/>
        </w:rPr>
        <w:t>efectos</w:t>
      </w:r>
      <w:r>
        <w:rPr>
          <w:spacing w:val="-15"/>
          <w:sz w:val="24"/>
        </w:rPr>
        <w:t xml:space="preserve"> </w:t>
      </w:r>
      <w:r>
        <w:rPr>
          <w:sz w:val="24"/>
        </w:rPr>
        <w:t>legales</w:t>
      </w:r>
      <w:r>
        <w:rPr>
          <w:spacing w:val="-12"/>
          <w:sz w:val="24"/>
        </w:rPr>
        <w:t xml:space="preserve"> </w:t>
      </w:r>
      <w:r>
        <w:rPr>
          <w:sz w:val="24"/>
        </w:rPr>
        <w:t>a</w:t>
      </w:r>
      <w:r>
        <w:rPr>
          <w:spacing w:val="-12"/>
          <w:sz w:val="24"/>
        </w:rPr>
        <w:t xml:space="preserve"> </w:t>
      </w:r>
      <w:r>
        <w:rPr>
          <w:sz w:val="24"/>
        </w:rPr>
        <w:t>que</w:t>
      </w:r>
      <w:r>
        <w:rPr>
          <w:spacing w:val="-12"/>
          <w:sz w:val="24"/>
        </w:rPr>
        <w:t xml:space="preserve"> </w:t>
      </w:r>
      <w:r>
        <w:rPr>
          <w:sz w:val="24"/>
        </w:rPr>
        <w:t>haya</w:t>
      </w:r>
      <w:r>
        <w:rPr>
          <w:spacing w:val="-12"/>
          <w:sz w:val="24"/>
        </w:rPr>
        <w:t xml:space="preserve"> </w:t>
      </w:r>
      <w:r>
        <w:rPr>
          <w:sz w:val="24"/>
        </w:rPr>
        <w:t>lugar.</w:t>
      </w:r>
      <w:r>
        <w:rPr>
          <w:spacing w:val="-13"/>
          <w:sz w:val="24"/>
        </w:rPr>
        <w:t xml:space="preserve"> </w:t>
      </w:r>
      <w:r>
        <w:rPr>
          <w:sz w:val="24"/>
        </w:rPr>
        <w:t>Sirve</w:t>
      </w:r>
      <w:r>
        <w:rPr>
          <w:spacing w:val="-13"/>
          <w:sz w:val="24"/>
        </w:rPr>
        <w:t xml:space="preserve"> </w:t>
      </w:r>
      <w:r>
        <w:rPr>
          <w:sz w:val="24"/>
        </w:rPr>
        <w:t>de</w:t>
      </w:r>
      <w:r>
        <w:rPr>
          <w:spacing w:val="-4"/>
          <w:sz w:val="24"/>
        </w:rPr>
        <w:t xml:space="preserve"> </w:t>
      </w:r>
      <w:r>
        <w:rPr>
          <w:sz w:val="24"/>
        </w:rPr>
        <w:t>apoyo a</w:t>
      </w:r>
      <w:r>
        <w:rPr>
          <w:sz w:val="24"/>
        </w:rPr>
        <w:t xml:space="preserve"> lo anterior por analogía, la Tesis Aislada (Constitucional, Administrativa), Décima Época,</w:t>
      </w:r>
      <w:r>
        <w:rPr>
          <w:spacing w:val="-4"/>
          <w:sz w:val="24"/>
        </w:rPr>
        <w:t xml:space="preserve"> </w:t>
      </w:r>
      <w:r>
        <w:rPr>
          <w:sz w:val="24"/>
        </w:rPr>
        <w:t>emitida</w:t>
      </w:r>
      <w:r>
        <w:rPr>
          <w:spacing w:val="-3"/>
          <w:sz w:val="24"/>
        </w:rPr>
        <w:t xml:space="preserve"> </w:t>
      </w:r>
      <w:r>
        <w:rPr>
          <w:sz w:val="24"/>
        </w:rPr>
        <w:t>por</w:t>
      </w:r>
      <w:r>
        <w:rPr>
          <w:spacing w:val="-5"/>
          <w:sz w:val="24"/>
        </w:rPr>
        <w:t xml:space="preserve"> </w:t>
      </w:r>
      <w:r>
        <w:rPr>
          <w:sz w:val="24"/>
        </w:rPr>
        <w:t>la</w:t>
      </w:r>
      <w:r>
        <w:rPr>
          <w:spacing w:val="-5"/>
          <w:sz w:val="24"/>
        </w:rPr>
        <w:t xml:space="preserve"> </w:t>
      </w:r>
      <w:r>
        <w:rPr>
          <w:sz w:val="24"/>
        </w:rPr>
        <w:t>Segunda</w:t>
      </w:r>
      <w:r>
        <w:rPr>
          <w:spacing w:val="-4"/>
          <w:sz w:val="24"/>
        </w:rPr>
        <w:t xml:space="preserve"> </w:t>
      </w:r>
      <w:r>
        <w:rPr>
          <w:sz w:val="24"/>
        </w:rPr>
        <w:t>Sala,</w:t>
      </w:r>
      <w:r>
        <w:rPr>
          <w:spacing w:val="-3"/>
          <w:sz w:val="24"/>
        </w:rPr>
        <w:t xml:space="preserve"> </w:t>
      </w:r>
      <w:r>
        <w:rPr>
          <w:sz w:val="24"/>
        </w:rPr>
        <w:t>visible</w:t>
      </w:r>
      <w:r>
        <w:rPr>
          <w:spacing w:val="-5"/>
          <w:sz w:val="24"/>
        </w:rPr>
        <w:t xml:space="preserve"> </w:t>
      </w:r>
      <w:r>
        <w:rPr>
          <w:sz w:val="24"/>
        </w:rPr>
        <w:t>a</w:t>
      </w:r>
      <w:r>
        <w:rPr>
          <w:spacing w:val="-4"/>
          <w:sz w:val="24"/>
        </w:rPr>
        <w:t xml:space="preserve"> </w:t>
      </w:r>
      <w:r>
        <w:rPr>
          <w:sz w:val="24"/>
        </w:rPr>
        <w:t>Libro</w:t>
      </w:r>
      <w:r>
        <w:rPr>
          <w:spacing w:val="-3"/>
          <w:sz w:val="24"/>
        </w:rPr>
        <w:t xml:space="preserve"> </w:t>
      </w:r>
      <w:r>
        <w:rPr>
          <w:sz w:val="24"/>
        </w:rPr>
        <w:t>32,</w:t>
      </w:r>
      <w:r>
        <w:rPr>
          <w:spacing w:val="-4"/>
          <w:sz w:val="24"/>
        </w:rPr>
        <w:t xml:space="preserve"> </w:t>
      </w:r>
      <w:r>
        <w:rPr>
          <w:sz w:val="24"/>
        </w:rPr>
        <w:t>Tomo</w:t>
      </w:r>
      <w:r>
        <w:rPr>
          <w:spacing w:val="-3"/>
          <w:sz w:val="24"/>
        </w:rPr>
        <w:t xml:space="preserve"> </w:t>
      </w:r>
      <w:r>
        <w:rPr>
          <w:sz w:val="24"/>
        </w:rPr>
        <w:t>I,</w:t>
      </w:r>
      <w:r>
        <w:rPr>
          <w:spacing w:val="-4"/>
          <w:sz w:val="24"/>
        </w:rPr>
        <w:t xml:space="preserve"> </w:t>
      </w:r>
      <w:r>
        <w:rPr>
          <w:sz w:val="24"/>
        </w:rPr>
        <w:t>Pág.</w:t>
      </w:r>
      <w:r>
        <w:rPr>
          <w:spacing w:val="-3"/>
          <w:sz w:val="24"/>
        </w:rPr>
        <w:t xml:space="preserve"> </w:t>
      </w:r>
      <w:r>
        <w:rPr>
          <w:sz w:val="24"/>
        </w:rPr>
        <w:t>780,</w:t>
      </w:r>
      <w:r>
        <w:rPr>
          <w:spacing w:val="-4"/>
          <w:sz w:val="24"/>
        </w:rPr>
        <w:t xml:space="preserve"> </w:t>
      </w:r>
      <w:r>
        <w:rPr>
          <w:sz w:val="24"/>
        </w:rPr>
        <w:t>publicada</w:t>
      </w:r>
      <w:r>
        <w:rPr>
          <w:spacing w:val="-3"/>
          <w:sz w:val="24"/>
        </w:rPr>
        <w:t xml:space="preserve"> </w:t>
      </w:r>
      <w:r>
        <w:rPr>
          <w:sz w:val="24"/>
        </w:rPr>
        <w:t>en Julio de 2016 a través de la Gaceta del Seminario Judicial de la Federación, bajo el rubro:</w:t>
      </w:r>
      <w:r>
        <w:rPr>
          <w:spacing w:val="-17"/>
          <w:sz w:val="24"/>
        </w:rPr>
        <w:t xml:space="preserve"> </w:t>
      </w:r>
      <w:r>
        <w:rPr>
          <w:b/>
          <w:sz w:val="24"/>
        </w:rPr>
        <w:t>“PROCEDIMIENTO</w:t>
      </w:r>
      <w:r>
        <w:rPr>
          <w:b/>
          <w:spacing w:val="-17"/>
          <w:sz w:val="24"/>
        </w:rPr>
        <w:t xml:space="preserve"> </w:t>
      </w:r>
      <w:r>
        <w:rPr>
          <w:b/>
          <w:sz w:val="24"/>
        </w:rPr>
        <w:t>CONTENCIOSO</w:t>
      </w:r>
      <w:r>
        <w:rPr>
          <w:b/>
          <w:spacing w:val="-20"/>
          <w:sz w:val="24"/>
        </w:rPr>
        <w:t xml:space="preserve"> </w:t>
      </w:r>
      <w:r>
        <w:rPr>
          <w:b/>
          <w:sz w:val="24"/>
        </w:rPr>
        <w:t>ADMINISTRATIVO.</w:t>
      </w:r>
      <w:r>
        <w:rPr>
          <w:b/>
          <w:spacing w:val="-17"/>
          <w:sz w:val="24"/>
        </w:rPr>
        <w:t xml:space="preserve"> </w:t>
      </w:r>
      <w:r>
        <w:rPr>
          <w:b/>
          <w:sz w:val="24"/>
        </w:rPr>
        <w:t>EL</w:t>
      </w:r>
      <w:r>
        <w:rPr>
          <w:b/>
          <w:spacing w:val="-18"/>
          <w:sz w:val="24"/>
        </w:rPr>
        <w:t xml:space="preserve"> </w:t>
      </w:r>
      <w:r>
        <w:rPr>
          <w:b/>
          <w:sz w:val="24"/>
        </w:rPr>
        <w:t>ARTÍCULO</w:t>
      </w:r>
      <w:r>
        <w:rPr>
          <w:b/>
          <w:spacing w:val="-18"/>
          <w:sz w:val="24"/>
        </w:rPr>
        <w:t xml:space="preserve"> </w:t>
      </w:r>
      <w:r>
        <w:rPr>
          <w:b/>
          <w:sz w:val="24"/>
        </w:rPr>
        <w:t>67</w:t>
      </w:r>
      <w:r>
        <w:rPr>
          <w:b/>
          <w:spacing w:val="-17"/>
          <w:sz w:val="24"/>
        </w:rPr>
        <w:t xml:space="preserve"> </w:t>
      </w:r>
      <w:r>
        <w:rPr>
          <w:b/>
          <w:sz w:val="24"/>
        </w:rPr>
        <w:t>DE LA LEY FEDERAL RELATIVA, QUE PREVÉ LA NOTIFICACIÓN VÍA</w:t>
      </w:r>
      <w:r>
        <w:rPr>
          <w:b/>
          <w:spacing w:val="38"/>
          <w:sz w:val="24"/>
        </w:rPr>
        <w:t xml:space="preserve"> </w:t>
      </w:r>
      <w:r>
        <w:rPr>
          <w:b/>
          <w:sz w:val="24"/>
        </w:rPr>
        <w:t>BOLETÍN ELECTRÓNICO, NO VIOLA EL DERECHO DE E</w:t>
      </w:r>
      <w:r>
        <w:rPr>
          <w:b/>
          <w:sz w:val="24"/>
        </w:rPr>
        <w:t>QUIDAD</w:t>
      </w:r>
      <w:r>
        <w:rPr>
          <w:b/>
          <w:spacing w:val="-13"/>
          <w:sz w:val="24"/>
        </w:rPr>
        <w:t xml:space="preserve"> </w:t>
      </w:r>
      <w:r>
        <w:rPr>
          <w:b/>
          <w:sz w:val="24"/>
        </w:rPr>
        <w:t>PROCESAL”</w:t>
      </w:r>
    </w:p>
    <w:p w14:paraId="37C64875" w14:textId="77777777" w:rsidR="00542727" w:rsidRDefault="008F4993">
      <w:pPr>
        <w:pStyle w:val="Ttulo1"/>
        <w:jc w:val="both"/>
      </w:pPr>
      <w:r>
        <w:t xml:space="preserve">DÉCIMA TERCERA. - CASO FORTUITO O FUERZA MAYOR. </w:t>
      </w:r>
      <w:r>
        <w:rPr>
          <w:b w:val="0"/>
        </w:rPr>
        <w:t xml:space="preserve">Ninguna de </w:t>
      </w:r>
      <w:r>
        <w:t>“LAS</w:t>
      </w:r>
    </w:p>
    <w:p w14:paraId="4CD67D9B" w14:textId="77777777" w:rsidR="00542727" w:rsidRDefault="008F4993">
      <w:pPr>
        <w:pStyle w:val="Textoindependiente"/>
        <w:spacing w:before="0"/>
        <w:ind w:left="142" w:right="399"/>
      </w:pPr>
      <w:r>
        <w:rPr>
          <w:b/>
        </w:rPr>
        <w:t>PARTES”</w:t>
      </w:r>
      <w:r>
        <w:rPr>
          <w:b/>
          <w:spacing w:val="-19"/>
        </w:rPr>
        <w:t xml:space="preserve"> </w:t>
      </w:r>
      <w:r>
        <w:t>será</w:t>
      </w:r>
      <w:r>
        <w:rPr>
          <w:spacing w:val="-19"/>
        </w:rPr>
        <w:t xml:space="preserve"> </w:t>
      </w:r>
      <w:r>
        <w:t>responsable</w:t>
      </w:r>
      <w:r>
        <w:rPr>
          <w:spacing w:val="-18"/>
        </w:rPr>
        <w:t xml:space="preserve"> </w:t>
      </w:r>
      <w:r>
        <w:t>de</w:t>
      </w:r>
      <w:r>
        <w:rPr>
          <w:spacing w:val="-18"/>
        </w:rPr>
        <w:t xml:space="preserve"> </w:t>
      </w:r>
      <w:r>
        <w:t>cualquier</w:t>
      </w:r>
      <w:r>
        <w:rPr>
          <w:spacing w:val="-18"/>
        </w:rPr>
        <w:t xml:space="preserve"> </w:t>
      </w:r>
      <w:r>
        <w:t>retraso</w:t>
      </w:r>
      <w:r>
        <w:rPr>
          <w:spacing w:val="-18"/>
        </w:rPr>
        <w:t xml:space="preserve"> </w:t>
      </w:r>
      <w:r>
        <w:t>o</w:t>
      </w:r>
      <w:r>
        <w:rPr>
          <w:spacing w:val="-16"/>
        </w:rPr>
        <w:t xml:space="preserve"> </w:t>
      </w:r>
      <w:r>
        <w:t>incumplimiento</w:t>
      </w:r>
      <w:r>
        <w:rPr>
          <w:spacing w:val="-18"/>
        </w:rPr>
        <w:t xml:space="preserve"> </w:t>
      </w:r>
      <w:r>
        <w:t>de</w:t>
      </w:r>
      <w:r>
        <w:rPr>
          <w:spacing w:val="-17"/>
        </w:rPr>
        <w:t xml:space="preserve"> </w:t>
      </w:r>
      <w:r>
        <w:t>este</w:t>
      </w:r>
      <w:r>
        <w:rPr>
          <w:spacing w:val="-16"/>
        </w:rPr>
        <w:t xml:space="preserve"> </w:t>
      </w:r>
      <w:r>
        <w:t>contrato,</w:t>
      </w:r>
      <w:r>
        <w:rPr>
          <w:spacing w:val="-18"/>
        </w:rPr>
        <w:t xml:space="preserve"> </w:t>
      </w:r>
      <w:r>
        <w:t xml:space="preserve">que resulte de caso fortuito o fuerza mayor. Se entiende por caso fortuito o fuerza mayor, aquellos hechos o acontecimientos ajenos a la voluntad de cualquiera de </w:t>
      </w:r>
      <w:r>
        <w:rPr>
          <w:b/>
        </w:rPr>
        <w:t>“LAS PARTES”</w:t>
      </w:r>
      <w:r>
        <w:t>, siempre y cuando no se haya dado causa o contribuido a</w:t>
      </w:r>
      <w:r>
        <w:rPr>
          <w:spacing w:val="-15"/>
        </w:rPr>
        <w:t xml:space="preserve"> </w:t>
      </w:r>
      <w:r>
        <w:t>ellos.</w:t>
      </w:r>
    </w:p>
    <w:p w14:paraId="5B9D79A0" w14:textId="77777777" w:rsidR="00542727" w:rsidRDefault="008F4993">
      <w:pPr>
        <w:pStyle w:val="Textoindependiente"/>
        <w:ind w:left="142" w:right="399"/>
      </w:pPr>
      <w:r>
        <w:t>La falta de previ</w:t>
      </w:r>
      <w:r>
        <w:t xml:space="preserve">sión, o por negligencia o impericia técnica de </w:t>
      </w:r>
      <w:r>
        <w:rPr>
          <w:b/>
        </w:rPr>
        <w:t xml:space="preserve">“EL PRESTADOR”, </w:t>
      </w:r>
      <w:r>
        <w:t>que le impida el cabal cumplimiento de las obligaciones del presente contrato, no se considerará caso fortuito o fuerza mayor.</w:t>
      </w:r>
    </w:p>
    <w:p w14:paraId="434FD28E" w14:textId="77777777" w:rsidR="00542727" w:rsidRDefault="008F4993">
      <w:pPr>
        <w:pStyle w:val="Ttulo1"/>
        <w:spacing w:before="120"/>
        <w:jc w:val="both"/>
        <w:rPr>
          <w:b w:val="0"/>
        </w:rPr>
      </w:pPr>
      <w:r>
        <w:t xml:space="preserve">DÉCIMO CUARTA. - EROGACIONES POR PARTE DE "EL PRESTADOR". </w:t>
      </w:r>
      <w:r>
        <w:rPr>
          <w:b w:val="0"/>
        </w:rPr>
        <w:t>Todas la</w:t>
      </w:r>
      <w:r>
        <w:rPr>
          <w:b w:val="0"/>
        </w:rPr>
        <w:t>s</w:t>
      </w:r>
    </w:p>
    <w:p w14:paraId="684D6CD9" w14:textId="77777777" w:rsidR="00542727" w:rsidRDefault="008F4993">
      <w:pPr>
        <w:pStyle w:val="Textoindependiente"/>
        <w:spacing w:before="1"/>
        <w:ind w:left="142" w:right="401"/>
      </w:pPr>
      <w:r>
        <w:t xml:space="preserve">erogaciones que haga </w:t>
      </w:r>
      <w:r>
        <w:rPr>
          <w:b/>
        </w:rPr>
        <w:t xml:space="preserve">"EL PRESTADOR" </w:t>
      </w:r>
      <w:r>
        <w:t>por pago a su personal, adquisición de maquinaria y equipo, amortización, viáticos, mantenimiento, adquisición de materiales, útiles, artículos, uniformes de trabajo de su personal, primas de seguros, impuestos y por c</w:t>
      </w:r>
      <w:r>
        <w:t>ualquier otro concepto, serán directamente a cargo del mismo y no podrán ser repercutidos a "</w:t>
      </w:r>
      <w:r>
        <w:rPr>
          <w:b/>
        </w:rPr>
        <w:t>EL PRD</w:t>
      </w:r>
      <w:r>
        <w:t>".</w:t>
      </w:r>
    </w:p>
    <w:p w14:paraId="7D55A3CF" w14:textId="77777777" w:rsidR="00542727" w:rsidRDefault="008F4993">
      <w:pPr>
        <w:spacing w:before="120"/>
        <w:ind w:left="142" w:right="400"/>
        <w:jc w:val="both"/>
        <w:rPr>
          <w:sz w:val="24"/>
        </w:rPr>
      </w:pPr>
      <w:r>
        <w:rPr>
          <w:b/>
          <w:sz w:val="24"/>
        </w:rPr>
        <w:t xml:space="preserve">DÉCIMO QUINTA. - JURISDICCIÓN Y COMPETENCIA. </w:t>
      </w:r>
      <w:r>
        <w:rPr>
          <w:sz w:val="24"/>
        </w:rPr>
        <w:t>Para la interpretación y cumplimiento</w:t>
      </w:r>
      <w:r>
        <w:rPr>
          <w:spacing w:val="-9"/>
          <w:sz w:val="24"/>
        </w:rPr>
        <w:t xml:space="preserve"> </w:t>
      </w:r>
      <w:r>
        <w:rPr>
          <w:sz w:val="24"/>
        </w:rPr>
        <w:t>del</w:t>
      </w:r>
      <w:r>
        <w:rPr>
          <w:spacing w:val="-9"/>
          <w:sz w:val="24"/>
        </w:rPr>
        <w:t xml:space="preserve"> </w:t>
      </w:r>
      <w:r>
        <w:rPr>
          <w:sz w:val="24"/>
        </w:rPr>
        <w:t>presente</w:t>
      </w:r>
      <w:r>
        <w:rPr>
          <w:spacing w:val="-17"/>
          <w:sz w:val="24"/>
        </w:rPr>
        <w:t xml:space="preserve"> </w:t>
      </w:r>
      <w:r>
        <w:rPr>
          <w:sz w:val="24"/>
        </w:rPr>
        <w:t>contrato,</w:t>
      </w:r>
      <w:r>
        <w:rPr>
          <w:spacing w:val="-19"/>
          <w:sz w:val="24"/>
        </w:rPr>
        <w:t xml:space="preserve"> </w:t>
      </w:r>
      <w:r>
        <w:rPr>
          <w:sz w:val="24"/>
        </w:rPr>
        <w:t>así</w:t>
      </w:r>
      <w:r>
        <w:rPr>
          <w:spacing w:val="-18"/>
          <w:sz w:val="24"/>
        </w:rPr>
        <w:t xml:space="preserve"> </w:t>
      </w:r>
      <w:r>
        <w:rPr>
          <w:sz w:val="24"/>
        </w:rPr>
        <w:t>como</w:t>
      </w:r>
      <w:r>
        <w:rPr>
          <w:spacing w:val="28"/>
          <w:sz w:val="24"/>
        </w:rPr>
        <w:t xml:space="preserve"> </w:t>
      </w:r>
      <w:r>
        <w:rPr>
          <w:sz w:val="24"/>
        </w:rPr>
        <w:t>para</w:t>
      </w:r>
      <w:r>
        <w:rPr>
          <w:spacing w:val="30"/>
          <w:sz w:val="24"/>
        </w:rPr>
        <w:t xml:space="preserve"> </w:t>
      </w:r>
      <w:r>
        <w:rPr>
          <w:sz w:val="24"/>
        </w:rPr>
        <w:t>todo</w:t>
      </w:r>
      <w:r>
        <w:rPr>
          <w:spacing w:val="-19"/>
          <w:sz w:val="24"/>
        </w:rPr>
        <w:t xml:space="preserve"> </w:t>
      </w:r>
      <w:r>
        <w:rPr>
          <w:sz w:val="24"/>
        </w:rPr>
        <w:t>aquello</w:t>
      </w:r>
      <w:r>
        <w:rPr>
          <w:spacing w:val="-20"/>
          <w:sz w:val="24"/>
        </w:rPr>
        <w:t xml:space="preserve"> </w:t>
      </w:r>
      <w:r>
        <w:rPr>
          <w:spacing w:val="-2"/>
          <w:sz w:val="24"/>
        </w:rPr>
        <w:t>que</w:t>
      </w:r>
      <w:r>
        <w:rPr>
          <w:spacing w:val="-19"/>
          <w:sz w:val="24"/>
        </w:rPr>
        <w:t xml:space="preserve"> </w:t>
      </w:r>
      <w:r>
        <w:rPr>
          <w:sz w:val="24"/>
        </w:rPr>
        <w:t>no</w:t>
      </w:r>
      <w:r>
        <w:rPr>
          <w:spacing w:val="-19"/>
          <w:sz w:val="24"/>
        </w:rPr>
        <w:t xml:space="preserve"> </w:t>
      </w:r>
      <w:r>
        <w:rPr>
          <w:sz w:val="24"/>
        </w:rPr>
        <w:t>esté</w:t>
      </w:r>
      <w:r>
        <w:rPr>
          <w:spacing w:val="30"/>
          <w:sz w:val="24"/>
        </w:rPr>
        <w:t xml:space="preserve"> </w:t>
      </w:r>
      <w:r>
        <w:rPr>
          <w:sz w:val="24"/>
        </w:rPr>
        <w:t>estipulad</w:t>
      </w:r>
      <w:r>
        <w:rPr>
          <w:sz w:val="24"/>
        </w:rPr>
        <w:t xml:space="preserve">o en el mismo, </w:t>
      </w:r>
      <w:r>
        <w:rPr>
          <w:b/>
          <w:sz w:val="24"/>
        </w:rPr>
        <w:t xml:space="preserve">“LAS PARTES” </w:t>
      </w:r>
      <w:r>
        <w:rPr>
          <w:sz w:val="24"/>
        </w:rPr>
        <w:t>se someten a la jurisdicción y competencia de los</w:t>
      </w:r>
    </w:p>
    <w:p w14:paraId="597A3A61" w14:textId="77777777" w:rsidR="00542727" w:rsidRDefault="00542727">
      <w:pPr>
        <w:jc w:val="both"/>
        <w:rPr>
          <w:sz w:val="24"/>
        </w:rPr>
        <w:sectPr w:rsidR="00542727">
          <w:pgSz w:w="12240" w:h="15840"/>
          <w:pgMar w:top="1560" w:right="920" w:bottom="1240" w:left="1560" w:header="1271" w:footer="1049" w:gutter="0"/>
          <w:cols w:space="720"/>
        </w:sectPr>
      </w:pPr>
    </w:p>
    <w:p w14:paraId="411E7095" w14:textId="77777777" w:rsidR="00542727" w:rsidRDefault="00542727">
      <w:pPr>
        <w:pStyle w:val="Textoindependiente"/>
        <w:spacing w:before="3"/>
        <w:jc w:val="left"/>
        <w:rPr>
          <w:sz w:val="12"/>
        </w:rPr>
      </w:pPr>
    </w:p>
    <w:p w14:paraId="47D1D9B2" w14:textId="77777777" w:rsidR="00542727" w:rsidRDefault="008F4993">
      <w:pPr>
        <w:pStyle w:val="Textoindependiente"/>
        <w:spacing w:before="93"/>
        <w:ind w:left="142" w:right="400"/>
      </w:pPr>
      <w:r>
        <w:t xml:space="preserve">Tribunales del Fuero Común con residencia en la Ciudad de México. </w:t>
      </w:r>
      <w:r>
        <w:rPr>
          <w:b/>
        </w:rPr>
        <w:t xml:space="preserve">“LAS PARTES” </w:t>
      </w:r>
      <w:r>
        <w:t>renuncian al fuero que les pudiera corresponder por razón de sus domicilios presente</w:t>
      </w:r>
      <w:r>
        <w:t>s o futuros.</w:t>
      </w:r>
    </w:p>
    <w:p w14:paraId="58996C23" w14:textId="77777777" w:rsidR="00542727" w:rsidRDefault="008F4993">
      <w:pPr>
        <w:pStyle w:val="Ttulo1"/>
        <w:spacing w:before="120"/>
        <w:ind w:right="401"/>
        <w:jc w:val="both"/>
      </w:pPr>
      <w:r>
        <w:t>LEÍDAS LAS CLÁUSULAS POR LAS PARTES Y ENTERADAS DE SU</w:t>
      </w:r>
      <w:r>
        <w:rPr>
          <w:spacing w:val="-43"/>
        </w:rPr>
        <w:t xml:space="preserve"> </w:t>
      </w:r>
      <w:r>
        <w:t>CONTENIDO Y ALCANCE, EL PRESENTE CONTRATO SE FIRMA POR TRIPLICADO EN LA CIUDAD DE MÉXICO, EL DÍA VEINTIOCHO DE NOVIEMBRE DE DOS MIL VEINTIDÓS.</w:t>
      </w:r>
    </w:p>
    <w:p w14:paraId="10D658D4" w14:textId="77777777" w:rsidR="00542727" w:rsidRDefault="00542727">
      <w:pPr>
        <w:pStyle w:val="Textoindependiente"/>
        <w:spacing w:before="6"/>
        <w:jc w:val="left"/>
        <w:rPr>
          <w:b/>
          <w:sz w:val="23"/>
        </w:rPr>
      </w:pPr>
    </w:p>
    <w:tbl>
      <w:tblPr>
        <w:tblStyle w:val="TableNormal"/>
        <w:tblW w:w="0" w:type="auto"/>
        <w:tblInd w:w="124" w:type="dxa"/>
        <w:tblLayout w:type="fixed"/>
        <w:tblLook w:val="01E0" w:firstRow="1" w:lastRow="1" w:firstColumn="1" w:lastColumn="1" w:noHBand="0" w:noVBand="0"/>
      </w:tblPr>
      <w:tblGrid>
        <w:gridCol w:w="4441"/>
        <w:gridCol w:w="5093"/>
      </w:tblGrid>
      <w:tr w:rsidR="00542727" w14:paraId="69E806AD" w14:textId="77777777">
        <w:trPr>
          <w:trHeight w:val="2638"/>
        </w:trPr>
        <w:tc>
          <w:tcPr>
            <w:tcW w:w="4441" w:type="dxa"/>
          </w:tcPr>
          <w:p w14:paraId="0A1A75E4" w14:textId="77777777" w:rsidR="00542727" w:rsidRDefault="008F4993">
            <w:pPr>
              <w:pStyle w:val="TableParagraph"/>
              <w:spacing w:line="257" w:lineRule="exact"/>
              <w:ind w:left="1368"/>
              <w:rPr>
                <w:b/>
                <w:sz w:val="23"/>
              </w:rPr>
            </w:pPr>
            <w:r>
              <w:rPr>
                <w:b/>
                <w:sz w:val="23"/>
              </w:rPr>
              <w:t>POR “EL PRD”</w:t>
            </w:r>
          </w:p>
          <w:p w14:paraId="34295A23" w14:textId="77777777" w:rsidR="00542727" w:rsidRDefault="00542727">
            <w:pPr>
              <w:pStyle w:val="TableParagraph"/>
              <w:rPr>
                <w:b/>
                <w:sz w:val="26"/>
              </w:rPr>
            </w:pPr>
          </w:p>
          <w:p w14:paraId="3173ADEF" w14:textId="77777777" w:rsidR="00542727" w:rsidRDefault="00542727">
            <w:pPr>
              <w:pStyle w:val="TableParagraph"/>
              <w:rPr>
                <w:b/>
                <w:sz w:val="26"/>
              </w:rPr>
            </w:pPr>
          </w:p>
          <w:p w14:paraId="3DE46CA9" w14:textId="77777777" w:rsidR="00542727" w:rsidRDefault="00542727">
            <w:pPr>
              <w:pStyle w:val="TableParagraph"/>
              <w:rPr>
                <w:b/>
                <w:sz w:val="26"/>
              </w:rPr>
            </w:pPr>
          </w:p>
          <w:p w14:paraId="7F296A21" w14:textId="77777777" w:rsidR="00542727" w:rsidRDefault="00542727">
            <w:pPr>
              <w:pStyle w:val="TableParagraph"/>
              <w:rPr>
                <w:b/>
                <w:sz w:val="37"/>
              </w:rPr>
            </w:pPr>
          </w:p>
          <w:p w14:paraId="72D972EA" w14:textId="77777777" w:rsidR="00542727" w:rsidRDefault="008F4993">
            <w:pPr>
              <w:pStyle w:val="TableParagraph"/>
              <w:ind w:left="1049" w:right="247" w:hanging="850"/>
              <w:rPr>
                <w:b/>
                <w:sz w:val="23"/>
              </w:rPr>
            </w:pPr>
            <w:r>
              <w:rPr>
                <w:b/>
                <w:sz w:val="23"/>
              </w:rPr>
              <w:t>C. MOISÉS QUINTERO TOSCUENTO APODERADO LEGAL</w:t>
            </w:r>
          </w:p>
        </w:tc>
        <w:tc>
          <w:tcPr>
            <w:tcW w:w="5093" w:type="dxa"/>
          </w:tcPr>
          <w:p w14:paraId="1B1A6FD3" w14:textId="77777777" w:rsidR="00542727" w:rsidRDefault="008F4993">
            <w:pPr>
              <w:pStyle w:val="TableParagraph"/>
              <w:spacing w:line="257" w:lineRule="exact"/>
              <w:ind w:left="1284"/>
              <w:rPr>
                <w:b/>
                <w:sz w:val="23"/>
              </w:rPr>
            </w:pPr>
            <w:r>
              <w:rPr>
                <w:b/>
                <w:sz w:val="23"/>
              </w:rPr>
              <w:t>POR “EL PRESTADOR”</w:t>
            </w:r>
          </w:p>
          <w:p w14:paraId="6040AC05" w14:textId="77777777" w:rsidR="00542727" w:rsidRDefault="00542727">
            <w:pPr>
              <w:pStyle w:val="TableParagraph"/>
              <w:rPr>
                <w:b/>
                <w:sz w:val="26"/>
              </w:rPr>
            </w:pPr>
          </w:p>
          <w:p w14:paraId="2C1428C4" w14:textId="77777777" w:rsidR="00542727" w:rsidRDefault="00542727">
            <w:pPr>
              <w:pStyle w:val="TableParagraph"/>
              <w:rPr>
                <w:b/>
                <w:sz w:val="26"/>
              </w:rPr>
            </w:pPr>
          </w:p>
          <w:p w14:paraId="1C6C9EBA" w14:textId="77777777" w:rsidR="00542727" w:rsidRDefault="00542727">
            <w:pPr>
              <w:pStyle w:val="TableParagraph"/>
              <w:rPr>
                <w:b/>
                <w:sz w:val="26"/>
              </w:rPr>
            </w:pPr>
          </w:p>
          <w:p w14:paraId="0E120FE7" w14:textId="77777777" w:rsidR="00542727" w:rsidRDefault="00542727">
            <w:pPr>
              <w:pStyle w:val="TableParagraph"/>
              <w:rPr>
                <w:b/>
                <w:sz w:val="37"/>
              </w:rPr>
            </w:pPr>
          </w:p>
          <w:p w14:paraId="3FE965D9" w14:textId="77777777" w:rsidR="00BD3C59" w:rsidRDefault="008F4993" w:rsidP="00BD3C59">
            <w:pPr>
              <w:pStyle w:val="TableParagraph"/>
              <w:ind w:left="1008" w:right="616" w:hanging="308"/>
              <w:jc w:val="center"/>
            </w:pPr>
            <w:r>
              <w:rPr>
                <w:b/>
                <w:sz w:val="23"/>
              </w:rPr>
              <w:t xml:space="preserve">C. </w:t>
            </w:r>
            <w:r w:rsidR="00BD3C59">
              <w:t>( )</w:t>
            </w:r>
          </w:p>
          <w:p w14:paraId="65F8CB96" w14:textId="5CCD0298" w:rsidR="00542727" w:rsidRDefault="008F4993">
            <w:pPr>
              <w:pStyle w:val="TableParagraph"/>
              <w:ind w:left="1008" w:right="616" w:hanging="308"/>
              <w:rPr>
                <w:b/>
                <w:sz w:val="23"/>
              </w:rPr>
            </w:pPr>
            <w:r>
              <w:rPr>
                <w:b/>
                <w:sz w:val="23"/>
              </w:rPr>
              <w:t xml:space="preserve"> ADMINISTRADOR ÚNICO DE</w:t>
            </w:r>
          </w:p>
          <w:p w14:paraId="14A71BF3" w14:textId="77777777" w:rsidR="00542727" w:rsidRDefault="008F4993">
            <w:pPr>
              <w:pStyle w:val="TableParagraph"/>
              <w:spacing w:before="2" w:line="266" w:lineRule="exact"/>
              <w:ind w:left="266" w:right="200"/>
              <w:jc w:val="center"/>
              <w:rPr>
                <w:b/>
                <w:sz w:val="23"/>
              </w:rPr>
            </w:pPr>
            <w:r>
              <w:rPr>
                <w:b/>
                <w:sz w:val="23"/>
              </w:rPr>
              <w:t>INMOBILIARIA Y CONSTRUCTORA MAL &amp; JOR, S.A. DE C.V.</w:t>
            </w:r>
          </w:p>
        </w:tc>
      </w:tr>
    </w:tbl>
    <w:p w14:paraId="05550D0B" w14:textId="77777777" w:rsidR="00542727" w:rsidRDefault="00542727">
      <w:pPr>
        <w:pStyle w:val="Textoindependiente"/>
        <w:spacing w:before="0"/>
        <w:jc w:val="left"/>
        <w:rPr>
          <w:b/>
          <w:sz w:val="26"/>
        </w:rPr>
      </w:pPr>
    </w:p>
    <w:p w14:paraId="2AE20B94" w14:textId="77777777" w:rsidR="00542727" w:rsidRDefault="00542727">
      <w:pPr>
        <w:pStyle w:val="Textoindependiente"/>
        <w:spacing w:before="0"/>
        <w:jc w:val="left"/>
        <w:rPr>
          <w:b/>
          <w:sz w:val="26"/>
        </w:rPr>
      </w:pPr>
    </w:p>
    <w:p w14:paraId="3CE30987" w14:textId="77777777" w:rsidR="00542727" w:rsidRDefault="008F4993">
      <w:pPr>
        <w:spacing w:before="193"/>
        <w:ind w:left="1980"/>
        <w:rPr>
          <w:b/>
          <w:sz w:val="24"/>
        </w:rPr>
      </w:pPr>
      <w:r>
        <w:rPr>
          <w:b/>
          <w:sz w:val="24"/>
        </w:rPr>
        <w:t>POR LA ADMINISTRADORA DEL CONTRATO</w:t>
      </w:r>
    </w:p>
    <w:p w14:paraId="6CF154EF" w14:textId="77777777" w:rsidR="00542727" w:rsidRDefault="00542727">
      <w:pPr>
        <w:pStyle w:val="Textoindependiente"/>
        <w:spacing w:before="0"/>
        <w:jc w:val="left"/>
        <w:rPr>
          <w:b/>
          <w:sz w:val="26"/>
        </w:rPr>
      </w:pPr>
    </w:p>
    <w:p w14:paraId="01544D50" w14:textId="77777777" w:rsidR="00542727" w:rsidRDefault="00542727">
      <w:pPr>
        <w:pStyle w:val="Textoindependiente"/>
        <w:spacing w:before="0"/>
        <w:jc w:val="left"/>
        <w:rPr>
          <w:b/>
          <w:sz w:val="26"/>
        </w:rPr>
      </w:pPr>
    </w:p>
    <w:p w14:paraId="1A26AC8A" w14:textId="77777777" w:rsidR="00542727" w:rsidRDefault="00542727">
      <w:pPr>
        <w:pStyle w:val="Textoindependiente"/>
        <w:spacing w:before="0"/>
        <w:jc w:val="left"/>
        <w:rPr>
          <w:b/>
          <w:sz w:val="26"/>
        </w:rPr>
      </w:pPr>
    </w:p>
    <w:p w14:paraId="58B5DFA2" w14:textId="77777777" w:rsidR="00542727" w:rsidRDefault="008F4993">
      <w:pPr>
        <w:spacing w:before="208"/>
        <w:ind w:left="1651" w:right="2275" w:firstLine="355"/>
        <w:rPr>
          <w:b/>
          <w:sz w:val="24"/>
        </w:rPr>
      </w:pPr>
      <w:r>
        <w:rPr>
          <w:b/>
          <w:sz w:val="24"/>
        </w:rPr>
        <w:t>C. MÓNICA PAMELA VÁZQUEZ DE LA VEGA JEFE DEL DEPARTAMENTO DE ADMINISTRACIÓN</w:t>
      </w:r>
    </w:p>
    <w:sectPr w:rsidR="00542727">
      <w:pgSz w:w="12240" w:h="15840"/>
      <w:pgMar w:top="1560" w:right="920" w:bottom="1240" w:left="1560" w:header="1271"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5D73" w14:textId="77777777" w:rsidR="008F4993" w:rsidRDefault="008F4993">
      <w:r>
        <w:separator/>
      </w:r>
    </w:p>
  </w:endnote>
  <w:endnote w:type="continuationSeparator" w:id="0">
    <w:p w14:paraId="30FC90E6" w14:textId="77777777" w:rsidR="008F4993" w:rsidRDefault="008F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0A0E" w14:textId="42425250" w:rsidR="00542727" w:rsidRDefault="00BD3C59">
    <w:pPr>
      <w:pStyle w:val="Textoindependiente"/>
      <w:spacing w:before="0" w:line="14" w:lineRule="auto"/>
      <w:jc w:val="left"/>
      <w:rPr>
        <w:sz w:val="20"/>
      </w:rPr>
    </w:pPr>
    <w:r>
      <w:rPr>
        <w:noProof/>
      </w:rPr>
      <mc:AlternateContent>
        <mc:Choice Requires="wps">
          <w:drawing>
            <wp:anchor distT="0" distB="0" distL="114300" distR="114300" simplePos="0" relativeHeight="503312216" behindDoc="1" locked="0" layoutInCell="1" allowOverlap="1" wp14:anchorId="3E1321FB" wp14:editId="3D56B3F3">
              <wp:simplePos x="0" y="0"/>
              <wp:positionH relativeFrom="page">
                <wp:posOffset>3823335</wp:posOffset>
              </wp:positionH>
              <wp:positionV relativeFrom="page">
                <wp:posOffset>9252585</wp:posOffset>
              </wp:positionV>
              <wp:extent cx="127000" cy="194310"/>
              <wp:effectExtent l="3810" t="381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CD29B" w14:textId="77777777" w:rsidR="00542727" w:rsidRDefault="008F4993">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321FB" id="_x0000_t202" coordsize="21600,21600" o:spt="202" path="m,l,21600r21600,l21600,xe">
              <v:stroke joinstyle="miter"/>
              <v:path gradientshapeok="t" o:connecttype="rect"/>
            </v:shapetype>
            <v:shape id="Text Box 1" o:spid="_x0000_s1027" type="#_x0000_t202" style="position:absolute;margin-left:301.05pt;margin-top:728.55pt;width:10pt;height:15.3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" filled="f" stroked="f">
              <v:textbox inset="0,0,0,0">
                <w:txbxContent>
                  <w:p w14:paraId="238CD29B" w14:textId="77777777" w:rsidR="00542727" w:rsidRDefault="008F4993">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4853" w14:textId="77777777" w:rsidR="008F4993" w:rsidRDefault="008F4993">
      <w:r>
        <w:separator/>
      </w:r>
    </w:p>
  </w:footnote>
  <w:footnote w:type="continuationSeparator" w:id="0">
    <w:p w14:paraId="51D5F41E" w14:textId="77777777" w:rsidR="008F4993" w:rsidRDefault="008F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AB51" w14:textId="2CC35641" w:rsidR="00542727" w:rsidRDefault="00BD3C59">
    <w:pPr>
      <w:pStyle w:val="Textoindependiente"/>
      <w:spacing w:before="0" w:line="14" w:lineRule="auto"/>
      <w:jc w:val="left"/>
      <w:rPr>
        <w:sz w:val="20"/>
      </w:rPr>
    </w:pPr>
    <w:r>
      <w:rPr>
        <w:noProof/>
      </w:rPr>
      <mc:AlternateContent>
        <mc:Choice Requires="wps">
          <w:drawing>
            <wp:anchor distT="0" distB="0" distL="114300" distR="114300" simplePos="0" relativeHeight="503312192" behindDoc="1" locked="0" layoutInCell="1" allowOverlap="1" wp14:anchorId="4F81B53F" wp14:editId="1C5966A4">
              <wp:simplePos x="0" y="0"/>
              <wp:positionH relativeFrom="page">
                <wp:posOffset>4506595</wp:posOffset>
              </wp:positionH>
              <wp:positionV relativeFrom="page">
                <wp:posOffset>794385</wp:posOffset>
              </wp:positionV>
              <wp:extent cx="2439035" cy="196215"/>
              <wp:effectExtent l="127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B69D4" w14:textId="77777777" w:rsidR="00542727" w:rsidRDefault="008F4993">
                          <w:pPr>
                            <w:spacing w:before="12"/>
                            <w:ind w:left="20"/>
                            <w:rPr>
                              <w:b/>
                              <w:sz w:val="24"/>
                            </w:rPr>
                          </w:pPr>
                          <w:r>
                            <w:rPr>
                              <w:b/>
                              <w:sz w:val="24"/>
                            </w:rPr>
                            <w:t>CONTRATO No CN-JUR-304/2022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1B53F" id="_x0000_t202" coordsize="21600,21600" o:spt="202" path="m,l,21600r21600,l21600,xe">
              <v:stroke joinstyle="miter"/>
              <v:path gradientshapeok="t" o:connecttype="rect"/>
            </v:shapetype>
            <v:shape id="Text Box 2" o:spid="_x0000_s1026" type="#_x0000_t202" style="position:absolute;margin-left:354.85pt;margin-top:62.55pt;width:192.05pt;height:15.4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" filled="f" stroked="f">
              <v:textbox inset="0,0,0,0">
                <w:txbxContent>
                  <w:p w14:paraId="7F0B69D4" w14:textId="77777777" w:rsidR="00542727" w:rsidRDefault="008F4993">
                    <w:pPr>
                      <w:spacing w:before="12"/>
                      <w:ind w:left="20"/>
                      <w:rPr>
                        <w:b/>
                        <w:sz w:val="24"/>
                      </w:rPr>
                    </w:pPr>
                    <w:r>
                      <w:rPr>
                        <w:b/>
                        <w:sz w:val="24"/>
                      </w:rPr>
                      <w:t>CONTRATO No CN-JUR-304/2022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634"/>
    <w:multiLevelType w:val="hybridMultilevel"/>
    <w:tmpl w:val="619E6A3E"/>
    <w:lvl w:ilvl="0" w:tplc="56E63268">
      <w:numFmt w:val="bullet"/>
      <w:lvlText w:val="*"/>
      <w:lvlJc w:val="left"/>
      <w:pPr>
        <w:ind w:left="1135" w:hanging="428"/>
      </w:pPr>
      <w:rPr>
        <w:rFonts w:ascii="Arial" w:eastAsia="Arial" w:hAnsi="Arial" w:cs="Arial" w:hint="default"/>
        <w:w w:val="99"/>
        <w:sz w:val="24"/>
        <w:szCs w:val="24"/>
        <w:lang w:val="es-MX" w:eastAsia="es-MX" w:bidi="es-MX"/>
      </w:rPr>
    </w:lvl>
    <w:lvl w:ilvl="1" w:tplc="2C5633FA">
      <w:numFmt w:val="bullet"/>
      <w:lvlText w:val="•"/>
      <w:lvlJc w:val="left"/>
      <w:pPr>
        <w:ind w:left="2002" w:hanging="428"/>
      </w:pPr>
      <w:rPr>
        <w:rFonts w:hint="default"/>
        <w:lang w:val="es-MX" w:eastAsia="es-MX" w:bidi="es-MX"/>
      </w:rPr>
    </w:lvl>
    <w:lvl w:ilvl="2" w:tplc="593CB0DA">
      <w:numFmt w:val="bullet"/>
      <w:lvlText w:val="•"/>
      <w:lvlJc w:val="left"/>
      <w:pPr>
        <w:ind w:left="2864" w:hanging="428"/>
      </w:pPr>
      <w:rPr>
        <w:rFonts w:hint="default"/>
        <w:lang w:val="es-MX" w:eastAsia="es-MX" w:bidi="es-MX"/>
      </w:rPr>
    </w:lvl>
    <w:lvl w:ilvl="3" w:tplc="134EF4C8">
      <w:numFmt w:val="bullet"/>
      <w:lvlText w:val="•"/>
      <w:lvlJc w:val="left"/>
      <w:pPr>
        <w:ind w:left="3726" w:hanging="428"/>
      </w:pPr>
      <w:rPr>
        <w:rFonts w:hint="default"/>
        <w:lang w:val="es-MX" w:eastAsia="es-MX" w:bidi="es-MX"/>
      </w:rPr>
    </w:lvl>
    <w:lvl w:ilvl="4" w:tplc="22CC4E50">
      <w:numFmt w:val="bullet"/>
      <w:lvlText w:val="•"/>
      <w:lvlJc w:val="left"/>
      <w:pPr>
        <w:ind w:left="4588" w:hanging="428"/>
      </w:pPr>
      <w:rPr>
        <w:rFonts w:hint="default"/>
        <w:lang w:val="es-MX" w:eastAsia="es-MX" w:bidi="es-MX"/>
      </w:rPr>
    </w:lvl>
    <w:lvl w:ilvl="5" w:tplc="C674F894">
      <w:numFmt w:val="bullet"/>
      <w:lvlText w:val="•"/>
      <w:lvlJc w:val="left"/>
      <w:pPr>
        <w:ind w:left="5450" w:hanging="428"/>
      </w:pPr>
      <w:rPr>
        <w:rFonts w:hint="default"/>
        <w:lang w:val="es-MX" w:eastAsia="es-MX" w:bidi="es-MX"/>
      </w:rPr>
    </w:lvl>
    <w:lvl w:ilvl="6" w:tplc="00C62980">
      <w:numFmt w:val="bullet"/>
      <w:lvlText w:val="•"/>
      <w:lvlJc w:val="left"/>
      <w:pPr>
        <w:ind w:left="6312" w:hanging="428"/>
      </w:pPr>
      <w:rPr>
        <w:rFonts w:hint="default"/>
        <w:lang w:val="es-MX" w:eastAsia="es-MX" w:bidi="es-MX"/>
      </w:rPr>
    </w:lvl>
    <w:lvl w:ilvl="7" w:tplc="5C9C3E9E">
      <w:numFmt w:val="bullet"/>
      <w:lvlText w:val="•"/>
      <w:lvlJc w:val="left"/>
      <w:pPr>
        <w:ind w:left="7174" w:hanging="428"/>
      </w:pPr>
      <w:rPr>
        <w:rFonts w:hint="default"/>
        <w:lang w:val="es-MX" w:eastAsia="es-MX" w:bidi="es-MX"/>
      </w:rPr>
    </w:lvl>
    <w:lvl w:ilvl="8" w:tplc="979CE384">
      <w:numFmt w:val="bullet"/>
      <w:lvlText w:val="•"/>
      <w:lvlJc w:val="left"/>
      <w:pPr>
        <w:ind w:left="8036" w:hanging="428"/>
      </w:pPr>
      <w:rPr>
        <w:rFonts w:hint="default"/>
        <w:lang w:val="es-MX" w:eastAsia="es-MX" w:bidi="es-MX"/>
      </w:rPr>
    </w:lvl>
  </w:abstractNum>
  <w:abstractNum w:abstractNumId="1" w15:restartNumberingAfterBreak="0">
    <w:nsid w:val="2B9664D7"/>
    <w:multiLevelType w:val="multilevel"/>
    <w:tmpl w:val="850C950C"/>
    <w:lvl w:ilvl="0">
      <w:start w:val="1"/>
      <w:numFmt w:val="upperRoman"/>
      <w:lvlText w:val="%1."/>
      <w:lvlJc w:val="left"/>
      <w:pPr>
        <w:ind w:left="708"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jc w:val="left"/>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2" w15:restartNumberingAfterBreak="0">
    <w:nsid w:val="73497F62"/>
    <w:multiLevelType w:val="multilevel"/>
    <w:tmpl w:val="9B08004E"/>
    <w:lvl w:ilvl="0">
      <w:start w:val="3"/>
      <w:numFmt w:val="upperRoman"/>
      <w:lvlText w:val="%1"/>
      <w:lvlJc w:val="left"/>
      <w:pPr>
        <w:ind w:left="708" w:hanging="567"/>
        <w:jc w:val="left"/>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jc w:val="left"/>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27"/>
    <w:rsid w:val="00542727"/>
    <w:rsid w:val="0056084C"/>
    <w:rsid w:val="008F4993"/>
    <w:rsid w:val="00BD3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E683"/>
  <w15:docId w15:val="{716F9FA1-7420-4A47-8D24-C77B13A6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1"/>
      <w:ind w:left="14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0"/>
      <w:jc w:val="both"/>
    </w:pPr>
    <w:rPr>
      <w:sz w:val="24"/>
      <w:szCs w:val="24"/>
    </w:rPr>
  </w:style>
  <w:style w:type="paragraph" w:styleId="Prrafodelista">
    <w:name w:val="List Paragraph"/>
    <w:basedOn w:val="Normal"/>
    <w:uiPriority w:val="1"/>
    <w:qFormat/>
    <w:pPr>
      <w:spacing w:before="120"/>
      <w:ind w:left="708" w:right="397" w:hanging="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dcterms:created xsi:type="dcterms:W3CDTF">2023-01-12T19:38:00Z</dcterms:created>
  <dcterms:modified xsi:type="dcterms:W3CDTF">2023-01-12T19:38:00Z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2019</vt:lpwstr>
  </property>
  <property fmtid="{D5CDD505-2E9C-101B-9397-08002B2CF9AE}" pid="4" name="LastSaved">
    <vt:filetime>2023-01-12T00:00:00Z</vt:filetime>
  </property>
</Properties>
</file>