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4C7F" w14:textId="5FF7EB02" w:rsidR="00D158D3" w:rsidRPr="00E90889" w:rsidRDefault="00D9095B" w:rsidP="005C3A8C">
      <w:pPr>
        <w:tabs>
          <w:tab w:val="left" w:pos="9498"/>
        </w:tabs>
        <w:spacing w:before="120"/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RATO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ICUL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NERAL,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EBRAN,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OR 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 LA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OL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DEMOC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EN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ESTE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POR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9088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AA076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MOISÉS QUINTERO TOSCUENTO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CARÁCT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DE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4799F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="005C3A8C">
        <w:rPr>
          <w:rFonts w:ascii="Arial" w:eastAsia="Arial" w:hAnsi="Arial" w:cs="Arial"/>
          <w:sz w:val="24"/>
          <w:szCs w:val="24"/>
          <w:lang w:val="es-MX"/>
        </w:rPr>
        <w:t xml:space="preserve">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OMINARÁ</w:t>
      </w:r>
      <w:r w:rsidRPr="00E9088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VEEDOR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CONJ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SE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INARÁ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A22541">
        <w:rPr>
          <w:rFonts w:ascii="Arial" w:eastAsia="Arial" w:hAnsi="Arial" w:cs="Arial"/>
          <w:b/>
          <w:sz w:val="24"/>
          <w:szCs w:val="24"/>
          <w:lang w:val="es-MX"/>
        </w:rPr>
        <w:t>;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TENOR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DECL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USUL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7A96639" w14:textId="77777777" w:rsidR="00D158D3" w:rsidRPr="00E90889" w:rsidRDefault="00D158D3" w:rsidP="005C3A8C">
      <w:pPr>
        <w:tabs>
          <w:tab w:val="left" w:pos="9498"/>
        </w:tabs>
        <w:spacing w:line="120" w:lineRule="exact"/>
        <w:rPr>
          <w:sz w:val="12"/>
          <w:szCs w:val="12"/>
          <w:lang w:val="es-MX"/>
        </w:rPr>
      </w:pPr>
    </w:p>
    <w:p w14:paraId="68C37A7C" w14:textId="77777777" w:rsidR="00D158D3" w:rsidRPr="00E90889" w:rsidRDefault="00D9095B" w:rsidP="005C3A8C">
      <w:pPr>
        <w:tabs>
          <w:tab w:val="left" w:pos="9498"/>
        </w:tabs>
        <w:ind w:left="3348" w:right="34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E3EE8D3" w14:textId="77777777" w:rsidR="00D158D3" w:rsidRPr="00E90889" w:rsidRDefault="00D158D3" w:rsidP="005C3A8C">
      <w:pPr>
        <w:tabs>
          <w:tab w:val="left" w:pos="9498"/>
        </w:tabs>
        <w:spacing w:before="1" w:line="120" w:lineRule="exact"/>
        <w:rPr>
          <w:sz w:val="12"/>
          <w:szCs w:val="12"/>
          <w:lang w:val="es-MX"/>
        </w:rPr>
      </w:pPr>
    </w:p>
    <w:p w14:paraId="3E76B135" w14:textId="6707D62D" w:rsidR="00D158D3" w:rsidRPr="00E90889" w:rsidRDefault="00D9095B" w:rsidP="005C3A8C">
      <w:pPr>
        <w:tabs>
          <w:tab w:val="left" w:pos="9214"/>
        </w:tabs>
        <w:ind w:left="119" w:right="162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E90889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LEGAL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A790DD3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114541C" w14:textId="77777777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tico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Proc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rales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romov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crátic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izaci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sible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fra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creto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Co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3EB84B2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3D4E884A" w14:textId="697FD65F" w:rsidR="00D158D3" w:rsidRPr="00321EA1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rar</w:t>
      </w:r>
      <w:r w:rsidRPr="00E9088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4799F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4799F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ic.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Viv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co 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s,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035817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lar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 No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ía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xic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ría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321EA1">
        <w:rPr>
          <w:rFonts w:ascii="Arial" w:eastAsia="Arial" w:hAnsi="Arial" w:cs="Arial"/>
          <w:sz w:val="24"/>
          <w:szCs w:val="24"/>
          <w:lang w:val="es-MX"/>
        </w:rPr>
        <w:t>8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3581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lar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ic.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sé 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08CF60BE" w14:textId="77777777" w:rsidR="00D158D3" w:rsidRPr="00321EA1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16BF150B" w14:textId="73EF81E5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cios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ísica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ficina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="00F45B42">
        <w:rPr>
          <w:rFonts w:ascii="Arial" w:eastAsia="Arial" w:hAnsi="Arial" w:cs="Arial"/>
          <w:sz w:val="24"/>
          <w:szCs w:val="24"/>
          <w:lang w:val="es-MX"/>
        </w:rPr>
        <w:t>;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ROVEEDORA”.</w:t>
      </w:r>
    </w:p>
    <w:p w14:paraId="3B970D6E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2CEB04E9" w14:textId="3F27E109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trato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4412B1" w:rsidRPr="004412B1">
        <w:rPr>
          <w:rFonts w:ascii="Arial" w:eastAsia="Arial" w:hAnsi="Arial" w:cs="Arial"/>
          <w:sz w:val="24"/>
          <w:szCs w:val="24"/>
          <w:lang w:val="es-MX"/>
        </w:rPr>
        <w:t xml:space="preserve">observancia a lo establecido por el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 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283137" w14:textId="77777777" w:rsidR="00D158D3" w:rsidRPr="00E90889" w:rsidRDefault="00D158D3" w:rsidP="005C3A8C">
      <w:pPr>
        <w:tabs>
          <w:tab w:val="left" w:pos="9214"/>
        </w:tabs>
        <w:spacing w:before="10" w:line="100" w:lineRule="exact"/>
        <w:ind w:right="162"/>
        <w:rPr>
          <w:sz w:val="11"/>
          <w:szCs w:val="11"/>
          <w:lang w:val="es-MX"/>
        </w:rPr>
      </w:pPr>
    </w:p>
    <w:p w14:paraId="53F4EB43" w14:textId="77777777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ida 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kl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Alcal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75F252D6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6C60D25A" w14:textId="77777777" w:rsidR="00D158D3" w:rsidRDefault="00D9095B" w:rsidP="005C3A8C">
      <w:pPr>
        <w:tabs>
          <w:tab w:val="left" w:pos="9214"/>
        </w:tabs>
        <w:ind w:left="119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“LA PROVEEDORA”:</w:t>
      </w:r>
    </w:p>
    <w:p w14:paraId="5972B537" w14:textId="77777777" w:rsidR="00D158D3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</w:rPr>
      </w:pPr>
    </w:p>
    <w:p w14:paraId="209ED5D3" w14:textId="7C45B099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sica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B351D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B351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s: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4799F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87DC723" w14:textId="77777777" w:rsidR="00D158D3" w:rsidRPr="00E90889" w:rsidRDefault="00D158D3" w:rsidP="005C3A8C">
      <w:pPr>
        <w:tabs>
          <w:tab w:val="left" w:pos="9214"/>
        </w:tabs>
        <w:spacing w:before="8" w:line="100" w:lineRule="exact"/>
        <w:ind w:right="162"/>
        <w:rPr>
          <w:sz w:val="11"/>
          <w:szCs w:val="11"/>
          <w:lang w:val="es-MX"/>
        </w:rPr>
      </w:pPr>
    </w:p>
    <w:p w14:paraId="5C4D4821" w14:textId="77777777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D158D3" w:rsidRPr="00E90889">
          <w:headerReference w:type="default" r:id="rId7"/>
          <w:footerReference w:type="default" r:id="rId8"/>
          <w:pgSz w:w="12260" w:h="15860"/>
          <w:pgMar w:top="1660" w:right="1300" w:bottom="280" w:left="1300" w:header="1426" w:footer="921" w:gutter="0"/>
          <w:pgNumType w:start="1"/>
          <w:cols w:space="720"/>
        </w:sect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1BD4FF98" w14:textId="77777777" w:rsidR="00D158D3" w:rsidRPr="00E90889" w:rsidRDefault="00D158D3" w:rsidP="005C3A8C">
      <w:pPr>
        <w:tabs>
          <w:tab w:val="left" w:pos="9214"/>
        </w:tabs>
        <w:spacing w:before="1" w:line="160" w:lineRule="exact"/>
        <w:ind w:right="162"/>
        <w:rPr>
          <w:sz w:val="16"/>
          <w:szCs w:val="16"/>
          <w:lang w:val="es-MX"/>
        </w:rPr>
      </w:pPr>
    </w:p>
    <w:p w14:paraId="555E2962" w14:textId="77777777" w:rsidR="00D158D3" w:rsidRPr="00E90889" w:rsidRDefault="00D9095B" w:rsidP="005C3A8C">
      <w:pPr>
        <w:tabs>
          <w:tab w:val="left" w:pos="9214"/>
        </w:tabs>
        <w:spacing w:before="29"/>
        <w:ind w:left="685" w:right="162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jores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66732A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2D5CCE94" w14:textId="58485226" w:rsidR="00D158D3" w:rsidRPr="00E90889" w:rsidRDefault="00D9095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II.3  </w:t>
      </w:r>
      <w:r w:rsidRPr="00E9088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 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6DBFB5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9606894" w14:textId="77777777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E9088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ita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ipci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Prov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0298F034" w14:textId="77777777" w:rsidR="00D158D3" w:rsidRPr="00E90889" w:rsidRDefault="00D9095B" w:rsidP="005C3A8C">
      <w:pPr>
        <w:tabs>
          <w:tab w:val="left" w:pos="9214"/>
        </w:tabs>
        <w:ind w:left="685" w:right="162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Ac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P: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28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09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218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43A6E0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E65AAC0" w14:textId="7348C1DE" w:rsidR="00D158D3" w:rsidRPr="00E90889" w:rsidRDefault="00D9095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II.5  </w:t>
      </w:r>
      <w:r w:rsidRPr="00E9088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14799F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.</w:t>
      </w:r>
    </w:p>
    <w:p w14:paraId="1D54949E" w14:textId="77777777" w:rsidR="00D158D3" w:rsidRPr="00E90889" w:rsidRDefault="00D158D3" w:rsidP="005C3A8C">
      <w:pPr>
        <w:tabs>
          <w:tab w:val="left" w:pos="9214"/>
        </w:tabs>
        <w:spacing w:before="10" w:line="100" w:lineRule="exact"/>
        <w:ind w:right="162"/>
        <w:rPr>
          <w:sz w:val="11"/>
          <w:szCs w:val="11"/>
          <w:lang w:val="es-MX"/>
        </w:rPr>
      </w:pPr>
    </w:p>
    <w:p w14:paraId="50D63775" w14:textId="77777777" w:rsidR="00D158D3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“LAS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”:</w:t>
      </w:r>
    </w:p>
    <w:p w14:paraId="451A56F9" w14:textId="77777777" w:rsidR="00D158D3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</w:rPr>
      </w:pPr>
    </w:p>
    <w:p w14:paraId="1E8775A3" w14:textId="3DAF7F99" w:rsidR="00D158D3" w:rsidRPr="00E90889" w:rsidRDefault="00D9095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III.1</w:t>
      </w:r>
      <w:r w:rsidR="0003581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clá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las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ipci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o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B8A643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3FCF2D16" w14:textId="77777777" w:rsidR="00D158D3" w:rsidRPr="00E90889" w:rsidRDefault="00D9095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III.2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Vist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color w:val="201F20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racio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color w:val="201F20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cida</w:t>
      </w:r>
      <w:r w:rsidRPr="00E90889">
        <w:rPr>
          <w:rFonts w:ascii="Arial" w:eastAsia="Arial" w:hAnsi="Arial" w:cs="Arial"/>
          <w:color w:val="201F20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color w:val="201F20"/>
          <w:spacing w:val="3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color w:val="201F20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apa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mpa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u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“L</w:t>
      </w:r>
      <w:r w:rsidRPr="00E90889">
        <w:rPr>
          <w:rFonts w:ascii="Arial" w:eastAsia="Arial" w:hAnsi="Arial" w:cs="Arial"/>
          <w:b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color w:val="201F20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color w:val="201F20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color w:val="201F20"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b/>
          <w:color w:val="201F20"/>
          <w:spacing w:val="2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u v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lu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eb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rar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 de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:</w:t>
      </w:r>
    </w:p>
    <w:p w14:paraId="0A01692E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32CC86C" w14:textId="77777777" w:rsidR="00D158D3" w:rsidRPr="00E90889" w:rsidRDefault="00D9095B" w:rsidP="00EB351D">
      <w:pPr>
        <w:tabs>
          <w:tab w:val="left" w:pos="9214"/>
        </w:tabs>
        <w:ind w:left="142" w:right="1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811D8B7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FB39328" w14:textId="56EBE40D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 OB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 PROVEEDOR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7B6E7F">
        <w:rPr>
          <w:rFonts w:ascii="Arial" w:eastAsia="Arial" w:hAnsi="Arial" w:cs="Arial"/>
          <w:b/>
          <w:spacing w:val="5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F748C0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10 piezas pastas para engargolar GBC carta con 50 piezas (25 juegos)</w:t>
      </w:r>
      <w:r w:rsidR="001D32C1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color negro liso, 10 piezas pastas para engargolar GBC carta con 50 piezas (25 juegos)</w:t>
      </w:r>
      <w:r w:rsidR="00F748C0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transparente</w:t>
      </w:r>
      <w:r w:rsidR="00B27AC4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tipo acetato</w:t>
      </w:r>
      <w:r w:rsidR="00F748C0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="00C431EF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o transparente </w:t>
      </w:r>
      <w:r w:rsidR="00F748C0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rayado,</w:t>
      </w:r>
      <w:r w:rsid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pa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ra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u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so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de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pe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r</w:t>
      </w:r>
      <w:r w:rsidRPr="006D7A18">
        <w:rPr>
          <w:rFonts w:ascii="Arial" w:eastAsia="Arial" w:hAnsi="Arial" w:cs="Arial"/>
          <w:bCs/>
          <w:spacing w:val="-3"/>
          <w:sz w:val="24"/>
          <w:szCs w:val="24"/>
          <w:lang w:val="es-MX"/>
        </w:rPr>
        <w:t>s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ona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d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="00C86855">
        <w:rPr>
          <w:rFonts w:ascii="Arial" w:eastAsia="Arial" w:hAnsi="Arial" w:cs="Arial"/>
          <w:bCs/>
          <w:sz w:val="24"/>
          <w:szCs w:val="24"/>
          <w:lang w:val="es-MX"/>
        </w:rPr>
        <w:t>la Dirección Nacional Ejecutiva</w:t>
      </w:r>
      <w:r w:rsidR="00C431EF">
        <w:rPr>
          <w:rFonts w:ascii="Arial" w:eastAsia="Arial" w:hAnsi="Arial" w:cs="Arial"/>
          <w:bCs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431EF">
        <w:rPr>
          <w:rFonts w:ascii="Arial" w:eastAsia="Arial" w:hAnsi="Arial" w:cs="Arial"/>
          <w:spacing w:val="-2"/>
          <w:sz w:val="24"/>
          <w:szCs w:val="24"/>
          <w:lang w:val="es-MX"/>
        </w:rPr>
        <w:t>desarrollo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6071B9">
        <w:rPr>
          <w:rFonts w:ascii="Arial" w:eastAsia="Arial" w:hAnsi="Arial" w:cs="Arial"/>
          <w:sz w:val="24"/>
          <w:szCs w:val="24"/>
          <w:lang w:val="es-MX"/>
        </w:rPr>
        <w:t>08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6071B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febrero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77608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6071B9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7216BF4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98DECE2" w14:textId="5A37F427" w:rsidR="00D158D3" w:rsidRPr="00377608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E9088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PRECI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="006D7A1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="006D7A18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="00C8685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$</w:t>
      </w:r>
      <w:r w:rsidR="0062745A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4,845.00 (Cuatro mil ochocientos cuarenta y cinco pesos 00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/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40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.N.)</w:t>
      </w:r>
      <w:r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á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16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%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I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p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ue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V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lor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re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 la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c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an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ti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7B6E7F">
        <w:rPr>
          <w:rFonts w:ascii="Arial" w:eastAsia="Arial" w:hAnsi="Arial" w:cs="Arial"/>
          <w:bCs/>
          <w:spacing w:val="1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$</w:t>
      </w:r>
      <w:r w:rsidR="0062745A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775.20 (Setecientos setenta y cinco pesos 20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/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.N.)</w:t>
      </w:r>
      <w:r w:rsidRPr="007B6E7F">
        <w:rPr>
          <w:rFonts w:ascii="Arial" w:eastAsia="Arial" w:hAnsi="Arial" w:cs="Arial"/>
          <w:bCs/>
          <w:spacing w:val="5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i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rte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 a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p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7A7D5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5,620.20 (CINCO MIL SEISCIENTOS VEINTE PESOS 20</w:t>
      </w:r>
      <w:r w:rsidRPr="0037760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/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M.N.)</w:t>
      </w:r>
    </w:p>
    <w:p w14:paraId="64C57536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3F18A3D" w14:textId="395BCD11" w:rsidR="00D158D3" w:rsidRPr="00377608" w:rsidRDefault="00D9095B" w:rsidP="00C431EF">
      <w:pPr>
        <w:tabs>
          <w:tab w:val="left" w:pos="9214"/>
        </w:tabs>
        <w:spacing w:before="120"/>
        <w:ind w:left="119" w:right="164"/>
        <w:jc w:val="both"/>
        <w:rPr>
          <w:bCs/>
          <w:sz w:val="11"/>
          <w:szCs w:val="11"/>
          <w:lang w:val="es-MX"/>
        </w:rPr>
      </w:pP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 FOR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="00F45B4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="00F45B42">
        <w:rPr>
          <w:rFonts w:ascii="Arial" w:eastAsia="Arial" w:hAnsi="Arial" w:cs="Arial"/>
          <w:spacing w:val="3"/>
          <w:sz w:val="24"/>
          <w:szCs w:val="24"/>
          <w:lang w:val="es-MX"/>
        </w:rPr>
        <w:t>os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F45B4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45B42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="007A7D55" w:rsidRPr="007A7D5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15 de febrero de 2023.</w:t>
      </w:r>
    </w:p>
    <w:p w14:paraId="24511AC2" w14:textId="37D79798" w:rsidR="00D158D3" w:rsidRPr="00E90889" w:rsidRDefault="00D9095B" w:rsidP="00C431EF">
      <w:pPr>
        <w:tabs>
          <w:tab w:val="left" w:pos="9214"/>
        </w:tabs>
        <w:spacing w:before="120"/>
        <w:ind w:left="119" w:right="1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revia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 (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I)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los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fisc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revis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67C3AB9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6E5B886" w14:textId="21D54E45" w:rsidR="00D158D3" w:rsidRPr="00377608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7A7D55" w:rsidRPr="007A7D55">
        <w:rPr>
          <w:rFonts w:ascii="Arial" w:eastAsia="Arial" w:hAnsi="Arial" w:cs="Arial"/>
          <w:b/>
          <w:bCs/>
          <w:spacing w:val="7"/>
          <w:sz w:val="24"/>
          <w:szCs w:val="24"/>
          <w:lang w:val="es-MX"/>
        </w:rPr>
        <w:t>10 al 28 de febrero de 2023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65E4ED68" w14:textId="77777777" w:rsidR="00D158D3" w:rsidRPr="00E90889" w:rsidRDefault="00D158D3" w:rsidP="005C3A8C">
      <w:pPr>
        <w:tabs>
          <w:tab w:val="left" w:pos="9214"/>
        </w:tabs>
        <w:spacing w:before="6" w:line="120" w:lineRule="exact"/>
        <w:ind w:right="162"/>
        <w:rPr>
          <w:sz w:val="12"/>
          <w:szCs w:val="12"/>
          <w:lang w:val="es-MX"/>
        </w:rPr>
      </w:pPr>
    </w:p>
    <w:p w14:paraId="5DC72531" w14:textId="2A9A24FD" w:rsidR="00D158D3" w:rsidRPr="00E90889" w:rsidRDefault="00D9095B" w:rsidP="005C3A8C">
      <w:pPr>
        <w:tabs>
          <w:tab w:val="left" w:pos="9214"/>
        </w:tabs>
        <w:spacing w:line="260" w:lineRule="exact"/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FEC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EDORA”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D392F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="001D392F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="001D392F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ía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764836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13 de febrero de 2023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F0094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915B95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kl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Alcal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="00915B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3BEABD51" w14:textId="3D82E014" w:rsidR="00D158D3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376D9136" w14:textId="53853395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A.-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CISI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N. 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ES”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y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6894B8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241E10FD" w14:textId="77777777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sin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 PROVEEDORA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”,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7E91F4" w14:textId="77777777" w:rsidR="00D158D3" w:rsidRPr="00E90889" w:rsidRDefault="00D158D3" w:rsidP="005C3A8C">
      <w:pPr>
        <w:tabs>
          <w:tab w:val="left" w:pos="9214"/>
        </w:tabs>
        <w:spacing w:before="1" w:line="120" w:lineRule="exact"/>
        <w:ind w:right="162"/>
        <w:rPr>
          <w:sz w:val="12"/>
          <w:szCs w:val="12"/>
          <w:lang w:val="es-MX"/>
        </w:rPr>
      </w:pPr>
    </w:p>
    <w:p w14:paraId="02B20D08" w14:textId="0BFA793C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IMA.-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NV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ROVEEDO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zca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%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inc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sí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rzoso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3AA9D67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36517B4" w14:textId="04587C9B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AVA.- OBLIGA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 PRO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 PRO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="001D392F">
        <w:rPr>
          <w:rFonts w:ascii="Arial" w:eastAsia="Arial" w:hAnsi="Arial" w:cs="Arial"/>
          <w:sz w:val="24"/>
          <w:szCs w:val="24"/>
          <w:lang w:val="es-MX"/>
        </w:rPr>
        <w:t xml:space="preserve"> los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="001D392F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rísti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4B2BB7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16D8B777" w14:textId="1008BC0D" w:rsidR="00D158D3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DERECHOS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 PROVEEDOR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no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ísica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3A23083A" w14:textId="6CFF7A2D" w:rsidR="00C86941" w:rsidRPr="00C86941" w:rsidRDefault="00C86941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FFEF9C6" w14:textId="32599258" w:rsidR="00C86941" w:rsidRDefault="00C86941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DÉCIMA. - RELACIÓN LABORAL. “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</w:t>
      </w:r>
      <w:r w:rsidR="00EB351D">
        <w:rPr>
          <w:rFonts w:ascii="Arial" w:eastAsia="Arial" w:hAnsi="Arial" w:cs="Arial"/>
          <w:b/>
          <w:bCs/>
          <w:sz w:val="24"/>
          <w:szCs w:val="24"/>
          <w:lang w:val="es-MX"/>
        </w:rPr>
        <w:t>OVEEDORA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como patr</w:t>
      </w:r>
      <w:r>
        <w:rPr>
          <w:rFonts w:ascii="Arial" w:eastAsia="Arial" w:hAnsi="Arial" w:cs="Arial"/>
          <w:sz w:val="24"/>
          <w:szCs w:val="24"/>
          <w:lang w:val="es-MX"/>
        </w:rPr>
        <w:t>ona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del personal que ocupe con motivo de los trabajos materia de este contrato, será el único responsable de las obligaciones derivadas de las disposiciones legales y demás ordenamientos en materia de trabajo y seguridad social, y conviene por lo mismo, en responder a todas las reclamaciones que sus trabajadores presenten en su contra y se compromete a indemnizar y exonerar a 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de reclamación o demanda de cualquier naturaleza derivadas del incumplimiento de las obligaciones en relación con los servicios objeto del presente contrato.</w:t>
      </w:r>
    </w:p>
    <w:p w14:paraId="1E147FD4" w14:textId="1378A276" w:rsidR="00C86941" w:rsidRPr="00C86941" w:rsidRDefault="00C86941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5FD566C" w14:textId="74F6379F" w:rsidR="00C86941" w:rsidRPr="00E90889" w:rsidRDefault="00C86941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DÉCIMA PRIMERA. - CONFIDENCIALIDAD. “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</w:t>
      </w:r>
      <w:r w:rsidR="00EB351D">
        <w:rPr>
          <w:rFonts w:ascii="Arial" w:eastAsia="Arial" w:hAnsi="Arial" w:cs="Arial"/>
          <w:b/>
          <w:bCs/>
          <w:sz w:val="24"/>
          <w:szCs w:val="24"/>
          <w:lang w:val="es-MX"/>
        </w:rPr>
        <w:t>OVEEDORA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13031B9D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946FF2B" w14:textId="44F2EFE8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C8694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SEGUNDA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E9088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E9088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CIVIL.</w:t>
      </w:r>
      <w:r w:rsidRPr="00E9088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7608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PROVEEDORA”</w:t>
      </w:r>
      <w:r w:rsidRPr="00E9088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 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492E37">
        <w:rPr>
          <w:rFonts w:ascii="Arial" w:eastAsia="Arial" w:hAnsi="Arial" w:cs="Arial"/>
          <w:sz w:val="24"/>
          <w:szCs w:val="24"/>
          <w:lang w:val="es-MX"/>
        </w:rPr>
        <w:t xml:space="preserve">contrato y el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33B80A1C" w14:textId="77777777" w:rsidR="00D158D3" w:rsidRPr="00E90889" w:rsidRDefault="00D158D3" w:rsidP="005C3A8C">
      <w:pPr>
        <w:tabs>
          <w:tab w:val="left" w:pos="9214"/>
        </w:tabs>
        <w:spacing w:before="10" w:line="100" w:lineRule="exact"/>
        <w:ind w:right="162"/>
        <w:rPr>
          <w:sz w:val="11"/>
          <w:szCs w:val="11"/>
          <w:lang w:val="es-MX"/>
        </w:rPr>
      </w:pPr>
    </w:p>
    <w:p w14:paraId="3668A6D2" w14:textId="333D22FB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C86941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4C260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FI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LIZA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</w:t>
      </w:r>
      <w:r w:rsidR="0037760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iga 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jo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l,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ibl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rvac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7D4872D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5F52AEB9" w14:textId="6E006A4D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9088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="00C86941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Ñ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205E632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375CD0B9" w14:textId="403A71CA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C8694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QUINTA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 DE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EDI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ES"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ge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struccio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sí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7EC02AC3" w14:textId="77777777" w:rsidR="00D158D3" w:rsidRPr="00E90889" w:rsidRDefault="00D158D3" w:rsidP="005C3A8C">
      <w:pPr>
        <w:tabs>
          <w:tab w:val="left" w:pos="9214"/>
        </w:tabs>
        <w:spacing w:before="16" w:line="260" w:lineRule="exact"/>
        <w:ind w:right="162"/>
        <w:rPr>
          <w:sz w:val="26"/>
          <w:szCs w:val="26"/>
          <w:lang w:val="es-MX"/>
        </w:rPr>
      </w:pPr>
    </w:p>
    <w:p w14:paraId="2D357EB7" w14:textId="1DD19FAD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D"</w:t>
      </w:r>
      <w:r w:rsidRPr="00E90889">
        <w:rPr>
          <w:rFonts w:ascii="Arial" w:eastAsia="Arial" w:hAnsi="Arial" w:cs="Arial"/>
          <w:sz w:val="24"/>
          <w:szCs w:val="24"/>
          <w:lang w:val="es-MX"/>
        </w:rPr>
        <w:t>: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024C3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784B0054" w14:textId="40AF9691" w:rsidR="00D158D3" w:rsidRPr="00E90889" w:rsidRDefault="00D9095B" w:rsidP="005C3A8C">
      <w:pPr>
        <w:tabs>
          <w:tab w:val="left" w:pos="9214"/>
        </w:tabs>
        <w:spacing w:before="120"/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PROVEED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: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hyperlink r:id="rId9">
        <w:r w:rsidR="000D0E10">
          <w:rPr>
            <w:rFonts w:ascii="Arial" w:eastAsia="Arial" w:hAnsi="Arial" w:cs="Arial"/>
            <w:spacing w:val="1"/>
            <w:sz w:val="24"/>
            <w:szCs w:val="24"/>
            <w:lang w:val="es-MX"/>
          </w:rPr>
          <w:t>(</w:t>
        </w:r>
      </w:hyperlink>
      <w:r w:rsidR="000D0E10">
        <w:rPr>
          <w:rFonts w:ascii="Arial" w:eastAsia="Arial" w:hAnsi="Arial" w:cs="Arial"/>
          <w:sz w:val="24"/>
          <w:szCs w:val="24"/>
          <w:lang w:val="es-MX"/>
        </w:rPr>
        <w:t xml:space="preserve"> )</w:t>
      </w:r>
    </w:p>
    <w:p w14:paraId="22D77442" w14:textId="2E794ADA" w:rsidR="00D158D3" w:rsidRPr="00321EA1" w:rsidRDefault="00D9095B" w:rsidP="005C3A8C">
      <w:pPr>
        <w:tabs>
          <w:tab w:val="left" w:pos="9214"/>
        </w:tabs>
        <w:spacing w:before="120"/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recibido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r.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rve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 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Tesis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lad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(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stit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l,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iva),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Déc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 É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itida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vis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ibro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l,</w:t>
      </w:r>
      <w:r w:rsidRPr="00321EA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z w:val="24"/>
          <w:szCs w:val="24"/>
          <w:lang w:val="es-MX"/>
        </w:rPr>
        <w:t>.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="00C8694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321EA1">
        <w:rPr>
          <w:rFonts w:ascii="Arial" w:eastAsia="Arial" w:hAnsi="Arial" w:cs="Arial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trav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ció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jo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PROCEDIMIEN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21EA1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21EA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 FEDER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RELA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VA,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É 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IFICA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VÍA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BOL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ÍN ELEC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RÓNICO,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 DEREC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EQUIDAD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ROC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L"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E93CE2F" w14:textId="77777777" w:rsidR="00D158D3" w:rsidRPr="00321EA1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759C27B" w14:textId="323BE5D7" w:rsidR="00D158D3" w:rsidRPr="00321EA1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C8694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SEXTA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321EA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 Y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321EA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rpre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y 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te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tra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sí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sté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ES”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 a la jur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 y</w:t>
      </w:r>
      <w:r w:rsidRPr="00321EA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 los 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ib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les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 Co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resi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cia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x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.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S”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pud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 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 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z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 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5986C79E" w14:textId="77777777" w:rsidR="00D158D3" w:rsidRPr="00321EA1" w:rsidRDefault="00D158D3" w:rsidP="005C3A8C">
      <w:pPr>
        <w:tabs>
          <w:tab w:val="left" w:pos="9214"/>
        </w:tabs>
        <w:spacing w:before="1" w:line="120" w:lineRule="exact"/>
        <w:ind w:right="162"/>
        <w:rPr>
          <w:sz w:val="12"/>
          <w:szCs w:val="12"/>
          <w:lang w:val="es-MX"/>
        </w:rPr>
      </w:pPr>
    </w:p>
    <w:p w14:paraId="22A4D78F" w14:textId="4B424870" w:rsidR="00D158D3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321EA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ENIDO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 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RIPLI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CIU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ÉXICO,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1D392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DÍA </w:t>
      </w:r>
      <w:r w:rsidR="0076483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DIEZ DE FEBRERO DE DOS MIL VEINTITRÉS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48E1D7B7" w14:textId="1B1D57F5" w:rsidR="002139CC" w:rsidRDefault="002139CC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72"/>
      </w:tblGrid>
      <w:tr w:rsidR="002139CC" w14:paraId="44FE35BF" w14:textId="77777777" w:rsidTr="006071B9">
        <w:tc>
          <w:tcPr>
            <w:tcW w:w="4825" w:type="dxa"/>
          </w:tcPr>
          <w:p w14:paraId="71C9BC90" w14:textId="2D7B2E9A" w:rsidR="002139CC" w:rsidRDefault="002139CC" w:rsidP="00CD493D">
            <w:pPr>
              <w:tabs>
                <w:tab w:val="left" w:pos="9214"/>
              </w:tabs>
              <w:ind w:left="-83" w:right="-17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CD493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POR “</w:t>
            </w:r>
            <w:r w:rsidRPr="00CD493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CD493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L </w:t>
            </w:r>
            <w:r w:rsidRPr="00CD493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P</w:t>
            </w:r>
            <w:r w:rsidRPr="00CD493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CD493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</w:t>
            </w:r>
            <w:r w:rsidRPr="00CD493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”</w:t>
            </w:r>
          </w:p>
          <w:p w14:paraId="69B7842A" w14:textId="40561E44" w:rsidR="00CD493D" w:rsidRDefault="00CD493D" w:rsidP="00CD493D">
            <w:pPr>
              <w:tabs>
                <w:tab w:val="left" w:pos="9214"/>
              </w:tabs>
              <w:ind w:left="-83" w:right="-17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42D3FCD5" w14:textId="599740F5" w:rsidR="00CD493D" w:rsidRDefault="00CD493D" w:rsidP="00CD493D">
            <w:pPr>
              <w:tabs>
                <w:tab w:val="left" w:pos="9214"/>
              </w:tabs>
              <w:ind w:left="-83" w:right="-17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1AA3DF15" w14:textId="50754E83" w:rsidR="00CD493D" w:rsidRDefault="00CD493D" w:rsidP="00CD493D">
            <w:pPr>
              <w:tabs>
                <w:tab w:val="left" w:pos="9214"/>
              </w:tabs>
              <w:ind w:left="-83" w:right="-17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3F51E9DB" w14:textId="77777777" w:rsidR="00CD493D" w:rsidRDefault="00CD493D" w:rsidP="00CD493D">
            <w:pPr>
              <w:tabs>
                <w:tab w:val="left" w:pos="9214"/>
              </w:tabs>
              <w:ind w:left="-83" w:right="-17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130D95B2" w14:textId="77777777" w:rsidR="00CD493D" w:rsidRPr="00CD493D" w:rsidRDefault="00CD493D" w:rsidP="00CD493D">
            <w:pPr>
              <w:tabs>
                <w:tab w:val="left" w:pos="9214"/>
              </w:tabs>
              <w:ind w:left="-83" w:right="-17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202A241F" w14:textId="45EB5E9E" w:rsidR="002139CC" w:rsidRPr="00CD493D" w:rsidRDefault="002139CC" w:rsidP="00CD493D">
            <w:pPr>
              <w:tabs>
                <w:tab w:val="left" w:pos="9214"/>
              </w:tabs>
              <w:ind w:left="-83" w:right="-177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  <w:r w:rsidRPr="00CD493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C.</w:t>
            </w:r>
            <w:r w:rsidRPr="00CD493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CD493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MOISÉS QUINTERO TOSCUENTO</w:t>
            </w:r>
          </w:p>
          <w:p w14:paraId="48F59229" w14:textId="0DBBE6C4" w:rsidR="002139CC" w:rsidRPr="00CD493D" w:rsidRDefault="002139CC" w:rsidP="006071B9">
            <w:pPr>
              <w:tabs>
                <w:tab w:val="left" w:pos="9214"/>
              </w:tabs>
              <w:ind w:left="-83" w:right="-17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CD493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APODERADO LEGAL</w:t>
            </w:r>
          </w:p>
        </w:tc>
        <w:tc>
          <w:tcPr>
            <w:tcW w:w="4825" w:type="dxa"/>
          </w:tcPr>
          <w:p w14:paraId="35EE4189" w14:textId="6505E921" w:rsidR="002139CC" w:rsidRDefault="002139CC" w:rsidP="00CD493D">
            <w:pPr>
              <w:tabs>
                <w:tab w:val="left" w:pos="9214"/>
              </w:tabs>
              <w:ind w:left="-174" w:right="-98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321EA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POR “LA </w:t>
            </w:r>
            <w:r w:rsidRPr="00321EA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P</w:t>
            </w:r>
            <w:r w:rsidRPr="00321EA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ROV</w:t>
            </w:r>
            <w:r w:rsidRPr="00321EA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E</w:t>
            </w:r>
            <w:r w:rsidRPr="00321EA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ED</w:t>
            </w:r>
            <w:r w:rsidRPr="00321EA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O</w:t>
            </w:r>
            <w:r w:rsidRPr="00321EA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321EA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A</w:t>
            </w:r>
            <w:r w:rsidRPr="00321EA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”</w:t>
            </w:r>
          </w:p>
          <w:p w14:paraId="2ECD880E" w14:textId="1DE95E99" w:rsidR="00CD493D" w:rsidRDefault="00CD493D" w:rsidP="00CD493D">
            <w:pPr>
              <w:tabs>
                <w:tab w:val="left" w:pos="9214"/>
              </w:tabs>
              <w:ind w:left="-174" w:right="-98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1CDEE16F" w14:textId="77777777" w:rsidR="00CD493D" w:rsidRDefault="00CD493D" w:rsidP="00CD493D">
            <w:pPr>
              <w:tabs>
                <w:tab w:val="left" w:pos="9214"/>
              </w:tabs>
              <w:ind w:left="-174" w:right="-98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23EA0430" w14:textId="0B349659" w:rsidR="002139CC" w:rsidRDefault="002139CC" w:rsidP="00CD493D">
            <w:pPr>
              <w:tabs>
                <w:tab w:val="left" w:pos="9214"/>
              </w:tabs>
              <w:ind w:left="-174" w:right="-98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7B788F26" w14:textId="5B189532" w:rsidR="00CD493D" w:rsidRDefault="00CD493D" w:rsidP="00CD493D">
            <w:pPr>
              <w:tabs>
                <w:tab w:val="left" w:pos="9214"/>
              </w:tabs>
              <w:ind w:left="-174" w:right="-98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9208AAF" w14:textId="77777777" w:rsidR="00CD493D" w:rsidRDefault="00CD493D" w:rsidP="00CD493D">
            <w:pPr>
              <w:tabs>
                <w:tab w:val="left" w:pos="9214"/>
              </w:tabs>
              <w:ind w:left="-174" w:right="-98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0FF4FF98" w14:textId="0FD13EB5" w:rsidR="002139CC" w:rsidRDefault="002139CC" w:rsidP="00CD493D">
            <w:pPr>
              <w:tabs>
                <w:tab w:val="left" w:pos="9214"/>
              </w:tabs>
              <w:ind w:left="-174" w:right="-98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90889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C.</w:t>
            </w:r>
            <w:r w:rsidRPr="00E90889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 xml:space="preserve"> </w:t>
            </w:r>
            <w:hyperlink r:id="rId10">
              <w:r w:rsidR="000D0E10">
                <w:rPr>
                  <w:rFonts w:ascii="Arial" w:eastAsia="Arial" w:hAnsi="Arial" w:cs="Arial"/>
                  <w:spacing w:val="1"/>
                  <w:sz w:val="24"/>
                  <w:szCs w:val="24"/>
                  <w:lang w:val="es-MX"/>
                </w:rPr>
                <w:t>(</w:t>
              </w:r>
            </w:hyperlink>
            <w:r w:rsidR="000D0E10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)</w:t>
            </w:r>
          </w:p>
        </w:tc>
      </w:tr>
    </w:tbl>
    <w:p w14:paraId="4FC408A0" w14:textId="77777777" w:rsidR="002139CC" w:rsidRPr="00321EA1" w:rsidRDefault="002139CC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8EE56A7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5A7F0601" w14:textId="77777777" w:rsidR="00D158D3" w:rsidRPr="00321EA1" w:rsidRDefault="00D158D3" w:rsidP="005C3A8C">
      <w:pPr>
        <w:tabs>
          <w:tab w:val="left" w:pos="9214"/>
        </w:tabs>
        <w:spacing w:before="15" w:line="240" w:lineRule="exact"/>
        <w:ind w:right="162"/>
        <w:rPr>
          <w:sz w:val="24"/>
          <w:szCs w:val="24"/>
          <w:lang w:val="es-MX"/>
        </w:rPr>
        <w:sectPr w:rsidR="00D158D3" w:rsidRPr="00321EA1" w:rsidSect="00BE4313">
          <w:pgSz w:w="12260" w:h="15860"/>
          <w:pgMar w:top="1843" w:right="1300" w:bottom="280" w:left="1300" w:header="1426" w:footer="921" w:gutter="0"/>
          <w:cols w:space="720"/>
        </w:sectPr>
      </w:pPr>
    </w:p>
    <w:p w14:paraId="6CA21039" w14:textId="77777777" w:rsidR="00D158D3" w:rsidRPr="00321EA1" w:rsidRDefault="00D158D3" w:rsidP="005C3A8C">
      <w:pPr>
        <w:tabs>
          <w:tab w:val="left" w:pos="9214"/>
        </w:tabs>
        <w:spacing w:before="2" w:line="280" w:lineRule="exact"/>
        <w:ind w:right="162"/>
        <w:rPr>
          <w:sz w:val="28"/>
          <w:szCs w:val="28"/>
          <w:lang w:val="es-MX"/>
        </w:rPr>
      </w:pPr>
    </w:p>
    <w:p w14:paraId="20553A9E" w14:textId="6BD00706" w:rsidR="00D158D3" w:rsidRPr="00321EA1" w:rsidRDefault="00F00948" w:rsidP="00FD62F1">
      <w:pPr>
        <w:spacing w:before="29"/>
        <w:ind w:left="142" w:right="1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 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 DEL CON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00B6860F" w14:textId="77777777" w:rsidR="00D158D3" w:rsidRPr="00321EA1" w:rsidRDefault="00D158D3" w:rsidP="00FD62F1">
      <w:pPr>
        <w:tabs>
          <w:tab w:val="left" w:pos="9214"/>
        </w:tabs>
        <w:spacing w:line="200" w:lineRule="exact"/>
        <w:ind w:left="142" w:right="162"/>
        <w:jc w:val="center"/>
        <w:rPr>
          <w:lang w:val="es-MX"/>
        </w:rPr>
      </w:pPr>
    </w:p>
    <w:p w14:paraId="7541ABF0" w14:textId="77777777" w:rsidR="00D158D3" w:rsidRPr="00321EA1" w:rsidRDefault="00D158D3" w:rsidP="00FD62F1">
      <w:pPr>
        <w:tabs>
          <w:tab w:val="left" w:pos="9214"/>
        </w:tabs>
        <w:spacing w:line="200" w:lineRule="exact"/>
        <w:ind w:left="142" w:right="162"/>
        <w:jc w:val="center"/>
        <w:rPr>
          <w:lang w:val="es-MX"/>
        </w:rPr>
      </w:pPr>
    </w:p>
    <w:p w14:paraId="736E02C2" w14:textId="77777777" w:rsidR="00D158D3" w:rsidRPr="00321EA1" w:rsidRDefault="00D158D3" w:rsidP="00FD62F1">
      <w:pPr>
        <w:tabs>
          <w:tab w:val="left" w:pos="9214"/>
        </w:tabs>
        <w:spacing w:line="200" w:lineRule="exact"/>
        <w:ind w:left="142" w:right="162"/>
        <w:jc w:val="center"/>
        <w:rPr>
          <w:lang w:val="es-MX"/>
        </w:rPr>
      </w:pPr>
    </w:p>
    <w:p w14:paraId="2B3C48EE" w14:textId="77777777" w:rsidR="00F00948" w:rsidRPr="00321EA1" w:rsidRDefault="00F00948" w:rsidP="00FD62F1">
      <w:pPr>
        <w:tabs>
          <w:tab w:val="left" w:pos="9214"/>
        </w:tabs>
        <w:spacing w:line="200" w:lineRule="exact"/>
        <w:ind w:left="142" w:right="162"/>
        <w:jc w:val="center"/>
        <w:rPr>
          <w:lang w:val="es-MX"/>
        </w:rPr>
      </w:pPr>
    </w:p>
    <w:p w14:paraId="0C152212" w14:textId="77777777" w:rsidR="00D158D3" w:rsidRPr="00321EA1" w:rsidRDefault="00D158D3" w:rsidP="00FD62F1">
      <w:pPr>
        <w:tabs>
          <w:tab w:val="left" w:pos="9214"/>
        </w:tabs>
        <w:spacing w:before="8" w:line="240" w:lineRule="exact"/>
        <w:ind w:left="142" w:right="162"/>
        <w:jc w:val="center"/>
        <w:rPr>
          <w:sz w:val="24"/>
          <w:szCs w:val="24"/>
          <w:lang w:val="es-MX"/>
        </w:rPr>
      </w:pPr>
    </w:p>
    <w:p w14:paraId="6CD8A1B4" w14:textId="77777777" w:rsidR="00FD62F1" w:rsidRDefault="00D9095B" w:rsidP="00FD62F1">
      <w:pPr>
        <w:tabs>
          <w:tab w:val="left" w:pos="9214"/>
        </w:tabs>
        <w:spacing w:line="260" w:lineRule="exact"/>
        <w:ind w:left="142" w:right="162" w:hanging="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ÓNICA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21C8B35B" w14:textId="16CD4925" w:rsidR="00D158D3" w:rsidRPr="00321EA1" w:rsidRDefault="00D9095B" w:rsidP="00FD62F1">
      <w:pPr>
        <w:tabs>
          <w:tab w:val="left" w:pos="9214"/>
        </w:tabs>
        <w:spacing w:line="260" w:lineRule="exact"/>
        <w:ind w:left="142" w:right="162" w:hanging="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DEL 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D158D3" w:rsidRPr="00321EA1">
      <w:type w:val="continuous"/>
      <w:pgSz w:w="12260" w:h="15860"/>
      <w:pgMar w:top="1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494D" w14:textId="77777777" w:rsidR="00181522" w:rsidRDefault="00181522">
      <w:r>
        <w:separator/>
      </w:r>
    </w:p>
  </w:endnote>
  <w:endnote w:type="continuationSeparator" w:id="0">
    <w:p w14:paraId="26E9B84E" w14:textId="77777777" w:rsidR="00181522" w:rsidRDefault="001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F437" w14:textId="77777777" w:rsidR="00D158D3" w:rsidRDefault="00181522">
    <w:pPr>
      <w:spacing w:line="140" w:lineRule="exact"/>
      <w:rPr>
        <w:sz w:val="15"/>
        <w:szCs w:val="15"/>
      </w:rPr>
    </w:pPr>
    <w:r>
      <w:pict w14:anchorId="3276ED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731.0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7B6F7959" w14:textId="77777777" w:rsidR="00D158D3" w:rsidRDefault="00D9095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0A2B" w14:textId="77777777" w:rsidR="00181522" w:rsidRDefault="00181522">
      <w:r>
        <w:separator/>
      </w:r>
    </w:p>
  </w:footnote>
  <w:footnote w:type="continuationSeparator" w:id="0">
    <w:p w14:paraId="2FEE744B" w14:textId="77777777" w:rsidR="00181522" w:rsidRDefault="0018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A7C" w14:textId="5067F634" w:rsidR="00D158D3" w:rsidRDefault="00825273" w:rsidP="00BE4313">
    <w:pPr>
      <w:spacing w:line="260" w:lineRule="exact"/>
      <w:ind w:left="20" w:right="21"/>
      <w:jc w:val="right"/>
    </w:pPr>
    <w:r>
      <w:rPr>
        <w:rFonts w:ascii="Arial" w:eastAsia="Arial" w:hAnsi="Arial" w:cs="Arial"/>
        <w:b/>
        <w:sz w:val="24"/>
        <w:szCs w:val="24"/>
      </w:rPr>
      <w:t>CON</w:t>
    </w:r>
    <w:r>
      <w:rPr>
        <w:rFonts w:ascii="Arial" w:eastAsia="Arial" w:hAnsi="Arial" w:cs="Arial"/>
        <w:b/>
        <w:spacing w:val="1"/>
        <w:sz w:val="24"/>
        <w:szCs w:val="24"/>
      </w:rPr>
      <w:t>T</w:t>
    </w:r>
    <w:r>
      <w:rPr>
        <w:rFonts w:ascii="Arial" w:eastAsia="Arial" w:hAnsi="Arial" w:cs="Arial"/>
        <w:b/>
        <w:sz w:val="24"/>
        <w:szCs w:val="24"/>
      </w:rPr>
      <w:t>R</w:t>
    </w:r>
    <w:r>
      <w:rPr>
        <w:rFonts w:ascii="Arial" w:eastAsia="Arial" w:hAnsi="Arial" w:cs="Arial"/>
        <w:b/>
        <w:spacing w:val="-1"/>
        <w:sz w:val="24"/>
        <w:szCs w:val="24"/>
      </w:rPr>
      <w:t>A</w:t>
    </w:r>
    <w:r>
      <w:rPr>
        <w:rFonts w:ascii="Arial" w:eastAsia="Arial" w:hAnsi="Arial" w:cs="Arial"/>
        <w:b/>
        <w:spacing w:val="2"/>
        <w:sz w:val="24"/>
        <w:szCs w:val="24"/>
      </w:rPr>
      <w:t>T</w:t>
    </w:r>
    <w:r>
      <w:rPr>
        <w:rFonts w:ascii="Arial" w:eastAsia="Arial" w:hAnsi="Arial" w:cs="Arial"/>
        <w:b/>
        <w:sz w:val="24"/>
        <w:szCs w:val="24"/>
      </w:rPr>
      <w:t>O</w:t>
    </w:r>
    <w:r>
      <w:rPr>
        <w:rFonts w:ascii="Arial" w:eastAsia="Arial" w:hAnsi="Arial" w:cs="Arial"/>
        <w:b/>
        <w:spacing w:val="-2"/>
        <w:sz w:val="24"/>
        <w:szCs w:val="24"/>
      </w:rPr>
      <w:t xml:space="preserve"> </w:t>
    </w:r>
    <w:r>
      <w:rPr>
        <w:rFonts w:ascii="Arial" w:eastAsia="Arial" w:hAnsi="Arial" w:cs="Arial"/>
        <w:b/>
        <w:sz w:val="24"/>
        <w:szCs w:val="24"/>
      </w:rPr>
      <w:t>N° C</w:t>
    </w:r>
    <w:r>
      <w:rPr>
        <w:rFonts w:ascii="Arial" w:eastAsia="Arial" w:hAnsi="Arial" w:cs="Arial"/>
        <w:b/>
        <w:spacing w:val="1"/>
        <w:sz w:val="24"/>
        <w:szCs w:val="24"/>
      </w:rPr>
      <w:t>N</w:t>
    </w:r>
    <w:r>
      <w:rPr>
        <w:rFonts w:ascii="Arial" w:eastAsia="Arial" w:hAnsi="Arial" w:cs="Arial"/>
        <w:b/>
        <w:spacing w:val="-1"/>
        <w:sz w:val="24"/>
        <w:szCs w:val="24"/>
      </w:rPr>
      <w:t>-</w:t>
    </w:r>
    <w:r>
      <w:rPr>
        <w:rFonts w:ascii="Arial" w:eastAsia="Arial" w:hAnsi="Arial" w:cs="Arial"/>
        <w:b/>
        <w:spacing w:val="1"/>
        <w:sz w:val="24"/>
        <w:szCs w:val="24"/>
      </w:rPr>
      <w:t>J</w:t>
    </w:r>
    <w:r>
      <w:rPr>
        <w:rFonts w:ascii="Arial" w:eastAsia="Arial" w:hAnsi="Arial" w:cs="Arial"/>
        <w:b/>
        <w:sz w:val="24"/>
        <w:szCs w:val="24"/>
      </w:rPr>
      <w:t>U</w:t>
    </w:r>
    <w:r>
      <w:rPr>
        <w:rFonts w:ascii="Arial" w:eastAsia="Arial" w:hAnsi="Arial" w:cs="Arial"/>
        <w:b/>
        <w:spacing w:val="-1"/>
        <w:sz w:val="24"/>
        <w:szCs w:val="24"/>
      </w:rPr>
      <w:t>R-</w:t>
    </w:r>
    <w:r w:rsidR="00895478">
      <w:rPr>
        <w:rFonts w:ascii="Arial" w:eastAsia="Arial" w:hAnsi="Arial" w:cs="Arial"/>
        <w:b/>
        <w:spacing w:val="-1"/>
        <w:sz w:val="24"/>
        <w:szCs w:val="24"/>
      </w:rPr>
      <w:t>0</w:t>
    </w:r>
    <w:r w:rsidR="00A47072">
      <w:rPr>
        <w:rFonts w:ascii="Arial" w:eastAsia="Arial" w:hAnsi="Arial" w:cs="Arial"/>
        <w:b/>
        <w:spacing w:val="1"/>
        <w:sz w:val="24"/>
        <w:szCs w:val="24"/>
      </w:rPr>
      <w:t>18</w:t>
    </w:r>
    <w:r>
      <w:rPr>
        <w:rFonts w:ascii="Arial" w:eastAsia="Arial" w:hAnsi="Arial" w:cs="Arial"/>
        <w:b/>
        <w:sz w:val="24"/>
        <w:szCs w:val="24"/>
      </w:rPr>
      <w:t>/</w:t>
    </w:r>
    <w:r>
      <w:rPr>
        <w:rFonts w:ascii="Arial" w:eastAsia="Arial" w:hAnsi="Arial" w:cs="Arial"/>
        <w:b/>
        <w:spacing w:val="1"/>
        <w:sz w:val="24"/>
        <w:szCs w:val="24"/>
      </w:rPr>
      <w:t>2</w:t>
    </w:r>
    <w:r w:rsidR="00A47072">
      <w:rPr>
        <w:rFonts w:ascii="Arial" w:eastAsia="Arial" w:hAnsi="Arial" w:cs="Arial"/>
        <w:b/>
        <w:spacing w:val="1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F2F"/>
    <w:multiLevelType w:val="multilevel"/>
    <w:tmpl w:val="777EBF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D3"/>
    <w:rsid w:val="00035817"/>
    <w:rsid w:val="0007550E"/>
    <w:rsid w:val="000D0E10"/>
    <w:rsid w:val="000E4451"/>
    <w:rsid w:val="0014575A"/>
    <w:rsid w:val="0014799F"/>
    <w:rsid w:val="00154BED"/>
    <w:rsid w:val="00157710"/>
    <w:rsid w:val="00181522"/>
    <w:rsid w:val="001D32C1"/>
    <w:rsid w:val="001D392F"/>
    <w:rsid w:val="002024C3"/>
    <w:rsid w:val="002139CC"/>
    <w:rsid w:val="002363B5"/>
    <w:rsid w:val="002C2276"/>
    <w:rsid w:val="00321EA1"/>
    <w:rsid w:val="00377608"/>
    <w:rsid w:val="00383DE2"/>
    <w:rsid w:val="004412B1"/>
    <w:rsid w:val="00492E37"/>
    <w:rsid w:val="004C2605"/>
    <w:rsid w:val="004E5D54"/>
    <w:rsid w:val="005C3A8C"/>
    <w:rsid w:val="006071B9"/>
    <w:rsid w:val="0062745A"/>
    <w:rsid w:val="006D7A18"/>
    <w:rsid w:val="007521D8"/>
    <w:rsid w:val="00763727"/>
    <w:rsid w:val="00764836"/>
    <w:rsid w:val="00790A83"/>
    <w:rsid w:val="007A7D55"/>
    <w:rsid w:val="007B6E7F"/>
    <w:rsid w:val="007D6F7F"/>
    <w:rsid w:val="00800ED8"/>
    <w:rsid w:val="00825273"/>
    <w:rsid w:val="0089270A"/>
    <w:rsid w:val="00895478"/>
    <w:rsid w:val="008B18A0"/>
    <w:rsid w:val="00915B95"/>
    <w:rsid w:val="00A17901"/>
    <w:rsid w:val="00A22541"/>
    <w:rsid w:val="00A47072"/>
    <w:rsid w:val="00AA076E"/>
    <w:rsid w:val="00B15812"/>
    <w:rsid w:val="00B27AC4"/>
    <w:rsid w:val="00B27DDB"/>
    <w:rsid w:val="00BE4313"/>
    <w:rsid w:val="00C1057C"/>
    <w:rsid w:val="00C2343A"/>
    <w:rsid w:val="00C431EF"/>
    <w:rsid w:val="00C86855"/>
    <w:rsid w:val="00C86941"/>
    <w:rsid w:val="00CC5D74"/>
    <w:rsid w:val="00CD493D"/>
    <w:rsid w:val="00D158D3"/>
    <w:rsid w:val="00D2581F"/>
    <w:rsid w:val="00D9095B"/>
    <w:rsid w:val="00DE7D59"/>
    <w:rsid w:val="00E52EAD"/>
    <w:rsid w:val="00E833B2"/>
    <w:rsid w:val="00E90889"/>
    <w:rsid w:val="00EB351D"/>
    <w:rsid w:val="00F00948"/>
    <w:rsid w:val="00F45B42"/>
    <w:rsid w:val="00F748C0"/>
    <w:rsid w:val="00FB21AE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D2CE4D"/>
  <w15:docId w15:val="{86345E1D-6605-4327-8A95-B14CFB97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21E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EA1"/>
  </w:style>
  <w:style w:type="paragraph" w:styleId="Piedepgina">
    <w:name w:val="footer"/>
    <w:basedOn w:val="Normal"/>
    <w:link w:val="PiedepginaCar"/>
    <w:uiPriority w:val="99"/>
    <w:unhideWhenUsed/>
    <w:rsid w:val="00321E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A1"/>
  </w:style>
  <w:style w:type="table" w:styleId="Tablaconcuadrcula">
    <w:name w:val="Table Grid"/>
    <w:basedOn w:val="Tablanormal"/>
    <w:uiPriority w:val="59"/>
    <w:rsid w:val="0021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sela.anli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sela.anli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2022-12-19T22:53:00Z</cp:lastPrinted>
  <dcterms:created xsi:type="dcterms:W3CDTF">2023-03-10T20:51:00Z</dcterms:created>
  <dcterms:modified xsi:type="dcterms:W3CDTF">2023-04-27T21:14:00Z</dcterms:modified>
</cp:coreProperties>
</file>