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9BD10" w14:textId="0E2A13C1" w:rsidR="00B26D89" w:rsidRDefault="00282898">
      <w:pPr>
        <w:ind w:left="119" w:right="74"/>
        <w:jc w:val="both"/>
        <w:rPr>
          <w:sz w:val="23"/>
          <w:szCs w:val="23"/>
        </w:rPr>
      </w:pPr>
      <w:r>
        <w:rPr>
          <w:rFonts w:ascii="Arial" w:eastAsia="Arial" w:hAnsi="Arial" w:cs="Arial"/>
          <w:sz w:val="23"/>
          <w:szCs w:val="23"/>
        </w:rPr>
        <w:t xml:space="preserve">CONTRATO DE PRESTACIÓN DE SERVICIOS, QUE CELEBRAN, POR UNA PARTE, EL </w:t>
      </w:r>
      <w:r>
        <w:rPr>
          <w:rFonts w:ascii="Arial" w:eastAsia="Arial" w:hAnsi="Arial" w:cs="Arial"/>
          <w:b/>
          <w:sz w:val="23"/>
          <w:szCs w:val="23"/>
        </w:rPr>
        <w:t xml:space="preserve">PARTIDO DE LA REVOLUCIÓN DEMOCRÁTICA, </w:t>
      </w:r>
      <w:r>
        <w:rPr>
          <w:rFonts w:ascii="Arial" w:eastAsia="Arial" w:hAnsi="Arial" w:cs="Arial"/>
          <w:sz w:val="23"/>
          <w:szCs w:val="23"/>
        </w:rPr>
        <w:t xml:space="preserve">REPRESENTADO EN ESTE ACTO POR EL </w:t>
      </w:r>
      <w:r>
        <w:rPr>
          <w:rFonts w:ascii="Arial" w:eastAsia="Arial" w:hAnsi="Arial" w:cs="Arial"/>
          <w:b/>
          <w:sz w:val="23"/>
          <w:szCs w:val="23"/>
        </w:rPr>
        <w:t xml:space="preserve">C. EDUARDO MARTÍNEZ MORÁN, </w:t>
      </w:r>
      <w:r>
        <w:rPr>
          <w:rFonts w:ascii="Arial" w:eastAsia="Arial" w:hAnsi="Arial" w:cs="Arial"/>
          <w:sz w:val="23"/>
          <w:szCs w:val="23"/>
        </w:rPr>
        <w:t xml:space="preserve">EN SU CARÁCTER DE </w:t>
      </w:r>
      <w:r>
        <w:rPr>
          <w:rFonts w:ascii="Arial" w:eastAsia="Arial" w:hAnsi="Arial" w:cs="Arial"/>
          <w:b/>
          <w:sz w:val="23"/>
          <w:szCs w:val="23"/>
        </w:rPr>
        <w:t xml:space="preserve">APODERADO LEGAL, </w:t>
      </w:r>
      <w:r>
        <w:rPr>
          <w:rFonts w:ascii="Arial" w:eastAsia="Arial" w:hAnsi="Arial" w:cs="Arial"/>
          <w:sz w:val="23"/>
          <w:szCs w:val="23"/>
        </w:rPr>
        <w:t xml:space="preserve">A QUIEN EN LO SUCESIVO SE DENOMINARÁ </w:t>
      </w:r>
      <w:r>
        <w:rPr>
          <w:rFonts w:ascii="Arial" w:eastAsia="Arial" w:hAnsi="Arial" w:cs="Arial"/>
          <w:b/>
          <w:sz w:val="23"/>
          <w:szCs w:val="23"/>
        </w:rPr>
        <w:t xml:space="preserve">“EL PRD”, </w:t>
      </w:r>
      <w:r>
        <w:rPr>
          <w:rFonts w:ascii="Arial" w:eastAsia="Arial" w:hAnsi="Arial" w:cs="Arial"/>
          <w:sz w:val="23"/>
          <w:szCs w:val="23"/>
        </w:rPr>
        <w:t xml:space="preserve">Y POR LA OTRA, EL </w:t>
      </w:r>
      <w:r>
        <w:rPr>
          <w:rFonts w:ascii="Arial" w:eastAsia="Arial" w:hAnsi="Arial" w:cs="Arial"/>
          <w:b/>
          <w:sz w:val="23"/>
          <w:szCs w:val="23"/>
        </w:rPr>
        <w:t xml:space="preserve">C. </w:t>
      </w:r>
      <w:r w:rsidR="00E31519">
        <w:rPr>
          <w:rFonts w:ascii="Arial" w:hAnsi="Arial" w:cs="Arial"/>
          <w:sz w:val="22"/>
        </w:rPr>
        <w:t>( )</w:t>
      </w:r>
      <w:r>
        <w:rPr>
          <w:rFonts w:ascii="Arial" w:eastAsia="Arial" w:hAnsi="Arial" w:cs="Arial"/>
          <w:sz w:val="23"/>
          <w:szCs w:val="23"/>
        </w:rPr>
        <w:t xml:space="preserve">, A QUIEN EN LO SUCESIVO SE DENOMINARÁ </w:t>
      </w:r>
      <w:r>
        <w:rPr>
          <w:rFonts w:ascii="Arial" w:eastAsia="Arial" w:hAnsi="Arial" w:cs="Arial"/>
          <w:b/>
          <w:sz w:val="23"/>
          <w:szCs w:val="23"/>
        </w:rPr>
        <w:t>“EL PRESTADOR DE SERVICIOS”,</w:t>
      </w:r>
      <w:r>
        <w:rPr>
          <w:rFonts w:ascii="Arial" w:eastAsia="Arial" w:hAnsi="Arial" w:cs="Arial"/>
          <w:sz w:val="23"/>
          <w:szCs w:val="23"/>
        </w:rPr>
        <w:t xml:space="preserve"> LAS CUALES EN CONJUNTO SE LES CONOCERÁ COMO </w:t>
      </w:r>
      <w:r>
        <w:rPr>
          <w:rFonts w:ascii="Arial" w:eastAsia="Arial" w:hAnsi="Arial" w:cs="Arial"/>
          <w:b/>
          <w:sz w:val="23"/>
          <w:szCs w:val="23"/>
        </w:rPr>
        <w:t>“LAS PARTES”,</w:t>
      </w:r>
      <w:r>
        <w:rPr>
          <w:rFonts w:ascii="Arial" w:eastAsia="Arial" w:hAnsi="Arial" w:cs="Arial"/>
          <w:sz w:val="23"/>
          <w:szCs w:val="23"/>
        </w:rPr>
        <w:t xml:space="preserve"> MISMAS QUE SE SUJETAN A LAS SIGUIENTES:</w:t>
      </w:r>
    </w:p>
    <w:p w14:paraId="37B6E98D" w14:textId="77777777" w:rsidR="00B26D89" w:rsidRDefault="00282898">
      <w:pPr>
        <w:spacing w:before="240"/>
        <w:ind w:left="142" w:right="74"/>
        <w:jc w:val="center"/>
        <w:rPr>
          <w:rFonts w:ascii="Arial" w:eastAsia="Arial" w:hAnsi="Arial" w:cs="Arial"/>
          <w:sz w:val="23"/>
          <w:szCs w:val="23"/>
        </w:rPr>
      </w:pPr>
      <w:r>
        <w:rPr>
          <w:rFonts w:ascii="Arial" w:eastAsia="Arial" w:hAnsi="Arial" w:cs="Arial"/>
          <w:b/>
          <w:sz w:val="23"/>
          <w:szCs w:val="23"/>
        </w:rPr>
        <w:t>DECLARACIONES</w:t>
      </w:r>
    </w:p>
    <w:p w14:paraId="7F2A9EC9" w14:textId="77777777" w:rsidR="00B26D89" w:rsidRDefault="00282898">
      <w:pPr>
        <w:spacing w:before="240"/>
        <w:ind w:left="119" w:right="74"/>
        <w:rPr>
          <w:rFonts w:ascii="Arial" w:eastAsia="Arial" w:hAnsi="Arial" w:cs="Arial"/>
          <w:sz w:val="23"/>
          <w:szCs w:val="23"/>
        </w:rPr>
      </w:pPr>
      <w:r>
        <w:rPr>
          <w:rFonts w:ascii="Arial" w:eastAsia="Arial" w:hAnsi="Arial" w:cs="Arial"/>
          <w:b/>
          <w:sz w:val="23"/>
          <w:szCs w:val="23"/>
        </w:rPr>
        <w:t>I.      “EL PRD”, POR CONDUCTO DE SU APODERADO LEGAL:</w:t>
      </w:r>
    </w:p>
    <w:p w14:paraId="211A79AF" w14:textId="77777777" w:rsidR="00B26D89" w:rsidRDefault="00282898">
      <w:pPr>
        <w:tabs>
          <w:tab w:val="left" w:pos="640"/>
        </w:tabs>
        <w:spacing w:before="120"/>
        <w:ind w:left="659" w:right="73" w:hanging="540"/>
        <w:jc w:val="both"/>
        <w:rPr>
          <w:rFonts w:ascii="Arial" w:eastAsia="Arial" w:hAnsi="Arial" w:cs="Arial"/>
          <w:sz w:val="23"/>
          <w:szCs w:val="23"/>
        </w:rPr>
      </w:pPr>
      <w:r>
        <w:rPr>
          <w:rFonts w:ascii="Arial" w:eastAsia="Arial" w:hAnsi="Arial" w:cs="Arial"/>
          <w:b/>
          <w:sz w:val="23"/>
          <w:szCs w:val="23"/>
        </w:rPr>
        <w:t>I.1</w:t>
      </w:r>
      <w:r>
        <w:rPr>
          <w:rFonts w:ascii="Arial" w:eastAsia="Arial" w:hAnsi="Arial" w:cs="Arial"/>
          <w:sz w:val="23"/>
          <w:szCs w:val="23"/>
        </w:rPr>
        <w:tab/>
        <w:t>Que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0FBB0160" w14:textId="217A0C95" w:rsidR="00B26D89" w:rsidRDefault="00282898">
      <w:pPr>
        <w:tabs>
          <w:tab w:val="left" w:pos="680"/>
        </w:tabs>
        <w:spacing w:before="120"/>
        <w:ind w:left="685" w:right="73" w:hanging="566"/>
        <w:jc w:val="both"/>
        <w:rPr>
          <w:rFonts w:ascii="Arial" w:eastAsia="Arial" w:hAnsi="Arial" w:cs="Arial"/>
          <w:sz w:val="23"/>
          <w:szCs w:val="23"/>
        </w:rPr>
      </w:pPr>
      <w:r>
        <w:rPr>
          <w:rFonts w:ascii="Arial" w:eastAsia="Arial" w:hAnsi="Arial" w:cs="Arial"/>
          <w:b/>
          <w:sz w:val="23"/>
          <w:szCs w:val="23"/>
        </w:rPr>
        <w:t>I.2</w:t>
      </w:r>
      <w:r>
        <w:rPr>
          <w:rFonts w:ascii="Arial" w:eastAsia="Arial" w:hAnsi="Arial" w:cs="Arial"/>
          <w:sz w:val="23"/>
          <w:szCs w:val="23"/>
        </w:rPr>
        <w:tab/>
        <w:t xml:space="preserve">Que su apoderado tiene facultades suficientes y necesarias para celebrar el presente contrato en su nombre y representación, mismas que no le han sido revocadas a la fecha, según consta en el Instrumento número </w:t>
      </w:r>
      <w:r w:rsidR="00E31519">
        <w:rPr>
          <w:rFonts w:ascii="Arial" w:hAnsi="Arial" w:cs="Arial"/>
          <w:sz w:val="22"/>
        </w:rPr>
        <w:t>( )</w:t>
      </w:r>
      <w:r>
        <w:rPr>
          <w:rFonts w:ascii="Arial" w:eastAsia="Arial" w:hAnsi="Arial" w:cs="Arial"/>
          <w:sz w:val="23"/>
          <w:szCs w:val="23"/>
        </w:rPr>
        <w:t xml:space="preserve">, Libro </w:t>
      </w:r>
      <w:r w:rsidR="00E31519">
        <w:rPr>
          <w:rFonts w:ascii="Arial" w:hAnsi="Arial" w:cs="Arial"/>
          <w:sz w:val="22"/>
        </w:rPr>
        <w:t>( )</w:t>
      </w:r>
      <w:r>
        <w:rPr>
          <w:rFonts w:ascii="Arial" w:eastAsia="Arial" w:hAnsi="Arial" w:cs="Arial"/>
          <w:sz w:val="23"/>
          <w:szCs w:val="23"/>
        </w:rPr>
        <w:t xml:space="preserve"> de fecha 27 de febrero de 2023, otorgada ante la fe de la Lic. Guadalupe Guerrero Guerrero, Titular de la Notaría número 160, de la Ciudad de México.</w:t>
      </w:r>
    </w:p>
    <w:p w14:paraId="14306857" w14:textId="77777777" w:rsidR="00B26D89" w:rsidRDefault="00282898">
      <w:pPr>
        <w:tabs>
          <w:tab w:val="left" w:pos="680"/>
        </w:tabs>
        <w:spacing w:before="120"/>
        <w:ind w:left="685" w:right="73" w:hanging="566"/>
        <w:jc w:val="both"/>
        <w:rPr>
          <w:rFonts w:ascii="Arial" w:eastAsia="Arial" w:hAnsi="Arial" w:cs="Arial"/>
          <w:sz w:val="23"/>
          <w:szCs w:val="23"/>
        </w:rPr>
      </w:pPr>
      <w:r>
        <w:rPr>
          <w:rFonts w:ascii="Arial" w:eastAsia="Arial" w:hAnsi="Arial" w:cs="Arial"/>
          <w:b/>
          <w:sz w:val="23"/>
          <w:szCs w:val="23"/>
        </w:rPr>
        <w:t>I.3</w:t>
      </w:r>
      <w:r>
        <w:rPr>
          <w:rFonts w:ascii="Arial" w:eastAsia="Arial" w:hAnsi="Arial" w:cs="Arial"/>
          <w:sz w:val="23"/>
          <w:szCs w:val="23"/>
        </w:rPr>
        <w:tab/>
        <w:t>Que el presente contrato se celebra en cumplimiento a lo establecido por el Reglamento de Fiscalización aprobado por Acuerdo del Consejo General del Instituto Nacional Electoral el día 19 de noviembre de 2014, Título V denominado “Del Gasto Programado”, Capítulo 1, 2,3,4,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p w14:paraId="201F8861" w14:textId="77777777" w:rsidR="00B26D89" w:rsidRDefault="00282898">
      <w:pPr>
        <w:tabs>
          <w:tab w:val="left" w:pos="680"/>
        </w:tabs>
        <w:spacing w:before="120"/>
        <w:ind w:left="685" w:right="73" w:hanging="566"/>
        <w:jc w:val="both"/>
        <w:rPr>
          <w:rFonts w:ascii="Arial" w:eastAsia="Arial" w:hAnsi="Arial" w:cs="Arial"/>
          <w:sz w:val="23"/>
          <w:szCs w:val="23"/>
        </w:rPr>
      </w:pPr>
      <w:r>
        <w:rPr>
          <w:rFonts w:ascii="Arial" w:eastAsia="Arial" w:hAnsi="Arial" w:cs="Arial"/>
          <w:b/>
          <w:sz w:val="23"/>
          <w:szCs w:val="23"/>
        </w:rPr>
        <w:t>I.4</w:t>
      </w:r>
      <w:r>
        <w:rPr>
          <w:rFonts w:ascii="Arial" w:eastAsia="Arial" w:hAnsi="Arial" w:cs="Arial"/>
          <w:sz w:val="23"/>
          <w:szCs w:val="23"/>
        </w:rPr>
        <w:tab/>
        <w:t>Que para efectos de este contrato señala como su domicilio el ubicado en Avenida Benjamín Franklin número 84, Colonia Escandón, Alcaldía de Miguel Hidalgo, Código Postal 11800, Ciudad de México.</w:t>
      </w:r>
    </w:p>
    <w:p w14:paraId="74BFC29C" w14:textId="77777777" w:rsidR="00B26D89" w:rsidRDefault="00282898">
      <w:pPr>
        <w:tabs>
          <w:tab w:val="left" w:pos="680"/>
        </w:tabs>
        <w:spacing w:before="120"/>
        <w:ind w:left="685" w:right="73" w:hanging="566"/>
        <w:jc w:val="both"/>
        <w:rPr>
          <w:rFonts w:ascii="Arial" w:eastAsia="Arial" w:hAnsi="Arial" w:cs="Arial"/>
          <w:b/>
          <w:sz w:val="23"/>
          <w:szCs w:val="23"/>
        </w:rPr>
      </w:pPr>
      <w:r>
        <w:rPr>
          <w:rFonts w:ascii="Arial" w:eastAsia="Arial" w:hAnsi="Arial" w:cs="Arial"/>
          <w:b/>
          <w:sz w:val="23"/>
          <w:szCs w:val="23"/>
        </w:rPr>
        <w:t>I.5</w:t>
      </w:r>
      <w:r>
        <w:rPr>
          <w:rFonts w:ascii="Arial" w:eastAsia="Arial" w:hAnsi="Arial" w:cs="Arial"/>
          <w:b/>
          <w:sz w:val="23"/>
          <w:szCs w:val="23"/>
        </w:rPr>
        <w:tab/>
      </w:r>
      <w:r>
        <w:rPr>
          <w:rFonts w:ascii="Arial" w:eastAsia="Arial" w:hAnsi="Arial" w:cs="Arial"/>
          <w:sz w:val="23"/>
          <w:szCs w:val="23"/>
        </w:rPr>
        <w:t>Que, de acuerdo a sus necesidades, requiere contar con los servicios de una persona física cuya actividad sea la planeación, organización, logística, diseño de imagen e impresión de gráficos por lo que ha determinado llevar a cabo la contratación de los servicios de</w:t>
      </w:r>
      <w:r>
        <w:rPr>
          <w:rFonts w:ascii="Arial" w:eastAsia="Arial" w:hAnsi="Arial" w:cs="Arial"/>
          <w:b/>
          <w:sz w:val="23"/>
          <w:szCs w:val="23"/>
        </w:rPr>
        <w:t xml:space="preserve"> “EL PRESTADOR DE SERVICIOS”.</w:t>
      </w:r>
    </w:p>
    <w:p w14:paraId="7B99BE8C" w14:textId="77777777" w:rsidR="00B26D89" w:rsidRDefault="00282898">
      <w:pPr>
        <w:spacing w:before="120"/>
        <w:ind w:left="709" w:right="74" w:hanging="590"/>
        <w:jc w:val="both"/>
        <w:rPr>
          <w:rFonts w:ascii="Arial" w:eastAsia="Arial" w:hAnsi="Arial" w:cs="Arial"/>
          <w:sz w:val="23"/>
          <w:szCs w:val="23"/>
        </w:rPr>
      </w:pPr>
      <w:r>
        <w:rPr>
          <w:rFonts w:ascii="Arial" w:eastAsia="Arial" w:hAnsi="Arial" w:cs="Arial"/>
          <w:b/>
          <w:sz w:val="23"/>
          <w:szCs w:val="23"/>
        </w:rPr>
        <w:t>II.     “EL PRESTADOR DE SERVICIOS”</w:t>
      </w:r>
    </w:p>
    <w:p w14:paraId="54300602" w14:textId="288383DF" w:rsidR="00B26D89" w:rsidRDefault="00282898">
      <w:pPr>
        <w:spacing w:before="120"/>
        <w:ind w:left="709" w:right="74" w:hanging="590"/>
        <w:jc w:val="both"/>
        <w:rPr>
          <w:rFonts w:ascii="Arial" w:eastAsia="Arial" w:hAnsi="Arial" w:cs="Arial"/>
          <w:b/>
          <w:sz w:val="23"/>
          <w:szCs w:val="23"/>
        </w:rPr>
      </w:pPr>
      <w:r>
        <w:rPr>
          <w:rFonts w:ascii="Arial" w:eastAsia="Arial" w:hAnsi="Arial" w:cs="Arial"/>
          <w:b/>
          <w:sz w:val="23"/>
          <w:szCs w:val="23"/>
        </w:rPr>
        <w:t>II.1</w:t>
      </w:r>
      <w:r>
        <w:rPr>
          <w:rFonts w:ascii="Arial" w:eastAsia="Arial" w:hAnsi="Arial" w:cs="Arial"/>
          <w:sz w:val="23"/>
          <w:szCs w:val="23"/>
        </w:rPr>
        <w:tab/>
        <w:t xml:space="preserve">Que es una persona física con actividades empresariales, con Registro Federal de Contribuyentes </w:t>
      </w:r>
      <w:r w:rsidR="00E31519">
        <w:rPr>
          <w:rFonts w:ascii="Arial" w:hAnsi="Arial" w:cs="Arial"/>
          <w:sz w:val="22"/>
        </w:rPr>
        <w:t>( )</w:t>
      </w:r>
      <w:r>
        <w:rPr>
          <w:rFonts w:ascii="Arial" w:eastAsia="Arial" w:hAnsi="Arial" w:cs="Arial"/>
          <w:b/>
          <w:sz w:val="23"/>
          <w:szCs w:val="23"/>
        </w:rPr>
        <w:t xml:space="preserve">, </w:t>
      </w:r>
      <w:r>
        <w:rPr>
          <w:rFonts w:ascii="Arial" w:eastAsia="Arial" w:hAnsi="Arial" w:cs="Arial"/>
          <w:sz w:val="23"/>
          <w:szCs w:val="23"/>
        </w:rPr>
        <w:t xml:space="preserve">quien se identifica con Credencial para Votar expedida a su favor por el Instituto Nacional Electoral, con clave </w:t>
      </w:r>
      <w:r w:rsidR="00E31519">
        <w:rPr>
          <w:rFonts w:ascii="Arial" w:hAnsi="Arial" w:cs="Arial"/>
          <w:sz w:val="22"/>
        </w:rPr>
        <w:t>( )</w:t>
      </w:r>
      <w:r>
        <w:rPr>
          <w:rFonts w:ascii="Arial" w:eastAsia="Arial" w:hAnsi="Arial" w:cs="Arial"/>
          <w:b/>
          <w:sz w:val="23"/>
          <w:szCs w:val="23"/>
        </w:rPr>
        <w:t>.</w:t>
      </w:r>
    </w:p>
    <w:p w14:paraId="51634C06" w14:textId="77777777" w:rsidR="00B26D89" w:rsidRDefault="00282898">
      <w:pPr>
        <w:spacing w:before="120"/>
        <w:ind w:left="709" w:right="74" w:hanging="590"/>
        <w:jc w:val="both"/>
        <w:rPr>
          <w:rFonts w:ascii="Arial" w:eastAsia="Arial" w:hAnsi="Arial" w:cs="Arial"/>
          <w:sz w:val="23"/>
          <w:szCs w:val="23"/>
        </w:rPr>
      </w:pPr>
      <w:r>
        <w:rPr>
          <w:rFonts w:ascii="Arial" w:eastAsia="Arial" w:hAnsi="Arial" w:cs="Arial"/>
          <w:b/>
          <w:sz w:val="23"/>
          <w:szCs w:val="23"/>
        </w:rPr>
        <w:t>II.2</w:t>
      </w:r>
      <w:r>
        <w:rPr>
          <w:rFonts w:ascii="Arial" w:eastAsia="Arial" w:hAnsi="Arial" w:cs="Arial"/>
          <w:sz w:val="23"/>
          <w:szCs w:val="23"/>
        </w:rPr>
        <w:tab/>
        <w:t>Que tiene capacidad jurídica para contratar y no existe impedimento alguno para obligarse en los términos de este contrato.</w:t>
      </w:r>
    </w:p>
    <w:p w14:paraId="69685F17" w14:textId="77777777" w:rsidR="00B26D89" w:rsidRDefault="00282898">
      <w:pPr>
        <w:spacing w:before="120"/>
        <w:ind w:left="709" w:right="74" w:hanging="590"/>
        <w:jc w:val="both"/>
        <w:rPr>
          <w:rFonts w:ascii="Arial" w:eastAsia="Arial" w:hAnsi="Arial" w:cs="Arial"/>
          <w:sz w:val="23"/>
          <w:szCs w:val="23"/>
        </w:rPr>
      </w:pPr>
      <w:r>
        <w:rPr>
          <w:rFonts w:ascii="Arial" w:eastAsia="Arial" w:hAnsi="Arial" w:cs="Arial"/>
          <w:b/>
          <w:sz w:val="23"/>
          <w:szCs w:val="23"/>
        </w:rPr>
        <w:lastRenderedPageBreak/>
        <w:t xml:space="preserve">II. 3 </w:t>
      </w:r>
      <w:r>
        <w:rPr>
          <w:rFonts w:ascii="Arial" w:eastAsia="Arial" w:hAnsi="Arial" w:cs="Arial"/>
          <w:b/>
          <w:sz w:val="23"/>
          <w:szCs w:val="23"/>
        </w:rPr>
        <w:tab/>
      </w:r>
      <w:r>
        <w:rPr>
          <w:rFonts w:ascii="Arial" w:eastAsia="Arial" w:hAnsi="Arial" w:cs="Arial"/>
          <w:sz w:val="23"/>
          <w:szCs w:val="23"/>
        </w:rPr>
        <w:t>Que conoce el sentido y alcance de las disposiciones contenidas en el Reglamento de Fiscalización</w:t>
      </w:r>
      <w:r w:rsidR="000B71E4">
        <w:rPr>
          <w:rFonts w:ascii="Arial" w:eastAsia="Arial" w:hAnsi="Arial" w:cs="Arial"/>
          <w:sz w:val="23"/>
          <w:szCs w:val="23"/>
        </w:rPr>
        <w:t xml:space="preserve"> </w:t>
      </w:r>
      <w:r w:rsidR="000B71E4" w:rsidRPr="00F766CC">
        <w:rPr>
          <w:rFonts w:ascii="Arial" w:eastAsia="Arial" w:hAnsi="Arial" w:cs="Arial"/>
          <w:sz w:val="23"/>
          <w:szCs w:val="23"/>
        </w:rPr>
        <w:t xml:space="preserve">del </w:t>
      </w:r>
      <w:r w:rsidR="000B71E4" w:rsidRPr="006313FD">
        <w:rPr>
          <w:rFonts w:ascii="Arial" w:eastAsia="Arial" w:hAnsi="Arial" w:cs="Arial"/>
          <w:spacing w:val="1"/>
          <w:sz w:val="23"/>
          <w:szCs w:val="23"/>
        </w:rPr>
        <w:t>I</w:t>
      </w:r>
      <w:r w:rsidR="000B71E4" w:rsidRPr="006313FD">
        <w:rPr>
          <w:rFonts w:ascii="Arial" w:eastAsia="Arial" w:hAnsi="Arial" w:cs="Arial"/>
          <w:sz w:val="23"/>
          <w:szCs w:val="23"/>
        </w:rPr>
        <w:t>ns</w:t>
      </w:r>
      <w:r w:rsidR="000B71E4" w:rsidRPr="006313FD">
        <w:rPr>
          <w:rFonts w:ascii="Arial" w:eastAsia="Arial" w:hAnsi="Arial" w:cs="Arial"/>
          <w:spacing w:val="1"/>
          <w:sz w:val="23"/>
          <w:szCs w:val="23"/>
        </w:rPr>
        <w:t>t</w:t>
      </w:r>
      <w:r w:rsidR="000B71E4" w:rsidRPr="006313FD">
        <w:rPr>
          <w:rFonts w:ascii="Arial" w:eastAsia="Arial" w:hAnsi="Arial" w:cs="Arial"/>
          <w:spacing w:val="-1"/>
          <w:sz w:val="23"/>
          <w:szCs w:val="23"/>
        </w:rPr>
        <w:t>i</w:t>
      </w:r>
      <w:r w:rsidR="000B71E4" w:rsidRPr="006313FD">
        <w:rPr>
          <w:rFonts w:ascii="Arial" w:eastAsia="Arial" w:hAnsi="Arial" w:cs="Arial"/>
          <w:spacing w:val="1"/>
          <w:sz w:val="23"/>
          <w:szCs w:val="23"/>
        </w:rPr>
        <w:t>t</w:t>
      </w:r>
      <w:r w:rsidR="000B71E4" w:rsidRPr="006313FD">
        <w:rPr>
          <w:rFonts w:ascii="Arial" w:eastAsia="Arial" w:hAnsi="Arial" w:cs="Arial"/>
          <w:spacing w:val="-3"/>
          <w:sz w:val="23"/>
          <w:szCs w:val="23"/>
        </w:rPr>
        <w:t>u</w:t>
      </w:r>
      <w:r w:rsidR="000B71E4" w:rsidRPr="006313FD">
        <w:rPr>
          <w:rFonts w:ascii="Arial" w:eastAsia="Arial" w:hAnsi="Arial" w:cs="Arial"/>
          <w:spacing w:val="1"/>
          <w:sz w:val="23"/>
          <w:szCs w:val="23"/>
        </w:rPr>
        <w:t>t</w:t>
      </w:r>
      <w:r w:rsidR="000B71E4" w:rsidRPr="006313FD">
        <w:rPr>
          <w:rFonts w:ascii="Arial" w:eastAsia="Arial" w:hAnsi="Arial" w:cs="Arial"/>
          <w:sz w:val="23"/>
          <w:szCs w:val="23"/>
        </w:rPr>
        <w:t xml:space="preserve">o </w:t>
      </w:r>
      <w:r w:rsidR="000B71E4" w:rsidRPr="006313FD">
        <w:rPr>
          <w:rFonts w:ascii="Arial" w:eastAsia="Arial" w:hAnsi="Arial" w:cs="Arial"/>
          <w:spacing w:val="-1"/>
          <w:sz w:val="23"/>
          <w:szCs w:val="23"/>
        </w:rPr>
        <w:t>N</w:t>
      </w:r>
      <w:r w:rsidR="000B71E4" w:rsidRPr="006313FD">
        <w:rPr>
          <w:rFonts w:ascii="Arial" w:eastAsia="Arial" w:hAnsi="Arial" w:cs="Arial"/>
          <w:sz w:val="23"/>
          <w:szCs w:val="23"/>
        </w:rPr>
        <w:t>ac</w:t>
      </w:r>
      <w:r w:rsidR="000B71E4" w:rsidRPr="006313FD">
        <w:rPr>
          <w:rFonts w:ascii="Arial" w:eastAsia="Arial" w:hAnsi="Arial" w:cs="Arial"/>
          <w:spacing w:val="-1"/>
          <w:sz w:val="23"/>
          <w:szCs w:val="23"/>
        </w:rPr>
        <w:t>i</w:t>
      </w:r>
      <w:r w:rsidR="000B71E4" w:rsidRPr="006313FD">
        <w:rPr>
          <w:rFonts w:ascii="Arial" w:eastAsia="Arial" w:hAnsi="Arial" w:cs="Arial"/>
          <w:sz w:val="23"/>
          <w:szCs w:val="23"/>
        </w:rPr>
        <w:t xml:space="preserve">onal </w:t>
      </w:r>
      <w:r w:rsidR="000B71E4" w:rsidRPr="006313FD">
        <w:rPr>
          <w:rFonts w:ascii="Arial" w:eastAsia="Arial" w:hAnsi="Arial" w:cs="Arial"/>
          <w:spacing w:val="-1"/>
          <w:sz w:val="23"/>
          <w:szCs w:val="23"/>
        </w:rPr>
        <w:t>El</w:t>
      </w:r>
      <w:r w:rsidR="000B71E4" w:rsidRPr="006313FD">
        <w:rPr>
          <w:rFonts w:ascii="Arial" w:eastAsia="Arial" w:hAnsi="Arial" w:cs="Arial"/>
          <w:sz w:val="23"/>
          <w:szCs w:val="23"/>
        </w:rPr>
        <w:t>ec</w:t>
      </w:r>
      <w:r w:rsidR="000B71E4" w:rsidRPr="006313FD">
        <w:rPr>
          <w:rFonts w:ascii="Arial" w:eastAsia="Arial" w:hAnsi="Arial" w:cs="Arial"/>
          <w:spacing w:val="1"/>
          <w:sz w:val="23"/>
          <w:szCs w:val="23"/>
        </w:rPr>
        <w:t>t</w:t>
      </w:r>
      <w:r w:rsidR="000B71E4" w:rsidRPr="006313FD">
        <w:rPr>
          <w:rFonts w:ascii="Arial" w:eastAsia="Arial" w:hAnsi="Arial" w:cs="Arial"/>
          <w:sz w:val="23"/>
          <w:szCs w:val="23"/>
        </w:rPr>
        <w:t>o</w:t>
      </w:r>
      <w:r w:rsidR="000B71E4" w:rsidRPr="006313FD">
        <w:rPr>
          <w:rFonts w:ascii="Arial" w:eastAsia="Arial" w:hAnsi="Arial" w:cs="Arial"/>
          <w:spacing w:val="1"/>
          <w:sz w:val="23"/>
          <w:szCs w:val="23"/>
        </w:rPr>
        <w:t>r</w:t>
      </w:r>
      <w:r w:rsidR="000B71E4" w:rsidRPr="006313FD">
        <w:rPr>
          <w:rFonts w:ascii="Arial" w:eastAsia="Arial" w:hAnsi="Arial" w:cs="Arial"/>
          <w:sz w:val="23"/>
          <w:szCs w:val="23"/>
        </w:rPr>
        <w:t xml:space="preserve">al </w:t>
      </w:r>
      <w:r w:rsidR="000B71E4" w:rsidRPr="006313FD">
        <w:rPr>
          <w:rFonts w:ascii="Arial" w:eastAsia="Arial" w:hAnsi="Arial" w:cs="Arial"/>
          <w:spacing w:val="1"/>
          <w:sz w:val="23"/>
          <w:szCs w:val="23"/>
        </w:rPr>
        <w:t>(</w:t>
      </w:r>
      <w:r w:rsidR="000B71E4" w:rsidRPr="006313FD">
        <w:rPr>
          <w:rFonts w:ascii="Arial" w:eastAsia="Arial" w:hAnsi="Arial" w:cs="Arial"/>
          <w:spacing w:val="-1"/>
          <w:sz w:val="23"/>
          <w:szCs w:val="23"/>
        </w:rPr>
        <w:t>INE</w:t>
      </w:r>
      <w:r w:rsidR="000B71E4" w:rsidRPr="006313FD">
        <w:rPr>
          <w:rFonts w:ascii="Arial" w:eastAsia="Arial" w:hAnsi="Arial" w:cs="Arial"/>
          <w:spacing w:val="1"/>
          <w:sz w:val="23"/>
          <w:szCs w:val="23"/>
        </w:rPr>
        <w:t>)</w:t>
      </w:r>
      <w:r w:rsidRPr="006313FD">
        <w:rPr>
          <w:rFonts w:ascii="Arial" w:eastAsia="Arial" w:hAnsi="Arial" w:cs="Arial"/>
          <w:sz w:val="23"/>
          <w:szCs w:val="23"/>
        </w:rPr>
        <w:t>,</w:t>
      </w:r>
      <w:r>
        <w:rPr>
          <w:rFonts w:ascii="Arial" w:eastAsia="Arial" w:hAnsi="Arial" w:cs="Arial"/>
          <w:sz w:val="23"/>
          <w:szCs w:val="23"/>
        </w:rPr>
        <w:t xml:space="preserve"> aplicable a los Partidos Políticos Nacionales.</w:t>
      </w:r>
    </w:p>
    <w:p w14:paraId="6414D82F" w14:textId="77777777" w:rsidR="00B26D89" w:rsidRDefault="00282898">
      <w:pPr>
        <w:spacing w:before="120"/>
        <w:ind w:left="704" w:right="74" w:hanging="585"/>
        <w:jc w:val="both"/>
        <w:rPr>
          <w:rFonts w:ascii="Arial" w:eastAsia="Arial" w:hAnsi="Arial" w:cs="Arial"/>
          <w:sz w:val="23"/>
          <w:szCs w:val="23"/>
        </w:rPr>
      </w:pPr>
      <w:r>
        <w:rPr>
          <w:rFonts w:ascii="Arial" w:eastAsia="Arial" w:hAnsi="Arial" w:cs="Arial"/>
          <w:b/>
          <w:sz w:val="23"/>
          <w:szCs w:val="23"/>
        </w:rPr>
        <w:t>II. 4</w:t>
      </w:r>
      <w:r>
        <w:rPr>
          <w:rFonts w:ascii="Arial" w:eastAsia="Arial" w:hAnsi="Arial" w:cs="Arial"/>
          <w:sz w:val="23"/>
          <w:szCs w:val="23"/>
        </w:rPr>
        <w:tab/>
        <w:t xml:space="preserve">Que conoce las características del servicio objeto del presente contrato y que dispone de los recursos técnicos y económicos para proporcionar dicho servicio de forma eficiente y oportuna para </w:t>
      </w:r>
      <w:r>
        <w:rPr>
          <w:rFonts w:ascii="Arial" w:eastAsia="Arial" w:hAnsi="Arial" w:cs="Arial"/>
          <w:b/>
          <w:sz w:val="23"/>
          <w:szCs w:val="23"/>
        </w:rPr>
        <w:t>“EL PRD”</w:t>
      </w:r>
      <w:r>
        <w:rPr>
          <w:rFonts w:ascii="Arial" w:eastAsia="Arial" w:hAnsi="Arial" w:cs="Arial"/>
          <w:sz w:val="23"/>
          <w:szCs w:val="23"/>
        </w:rPr>
        <w:t>.</w:t>
      </w:r>
    </w:p>
    <w:p w14:paraId="0EB67352" w14:textId="45C6459D" w:rsidR="00B26D89" w:rsidRDefault="00282898">
      <w:pPr>
        <w:spacing w:before="120"/>
        <w:ind w:left="709" w:right="74" w:hanging="590"/>
        <w:jc w:val="both"/>
        <w:rPr>
          <w:rFonts w:ascii="Arial" w:eastAsia="Arial" w:hAnsi="Arial" w:cs="Arial"/>
          <w:sz w:val="23"/>
          <w:szCs w:val="23"/>
        </w:rPr>
      </w:pPr>
      <w:r>
        <w:rPr>
          <w:rFonts w:ascii="Arial" w:eastAsia="Arial" w:hAnsi="Arial" w:cs="Arial"/>
          <w:b/>
          <w:sz w:val="23"/>
          <w:szCs w:val="23"/>
        </w:rPr>
        <w:t>II.5</w:t>
      </w:r>
      <w:r>
        <w:rPr>
          <w:rFonts w:ascii="Arial" w:eastAsia="Arial" w:hAnsi="Arial" w:cs="Arial"/>
          <w:sz w:val="23"/>
          <w:szCs w:val="23"/>
        </w:rPr>
        <w:tab/>
        <w:t xml:space="preserve">Que acredita su inscripción en el Registro Nacional de Proveedores del Instituto Nacional Electoral, con el Acuse de refrendo 2023 número RNP: </w:t>
      </w:r>
      <w:r w:rsidR="00543D3E">
        <w:rPr>
          <w:color w:val="3F4241"/>
          <w:w w:val="105"/>
          <w:sz w:val="23"/>
        </w:rPr>
        <w:t>( )</w:t>
      </w:r>
      <w:r>
        <w:rPr>
          <w:rFonts w:ascii="Arial" w:eastAsia="Arial" w:hAnsi="Arial" w:cs="Arial"/>
          <w:sz w:val="23"/>
          <w:szCs w:val="23"/>
        </w:rPr>
        <w:t>.</w:t>
      </w:r>
    </w:p>
    <w:p w14:paraId="0872C804" w14:textId="35E55992" w:rsidR="00B26D89" w:rsidRDefault="00282898">
      <w:pPr>
        <w:spacing w:before="120"/>
        <w:ind w:left="709" w:right="74" w:hanging="590"/>
        <w:jc w:val="both"/>
        <w:rPr>
          <w:rFonts w:ascii="Arial" w:eastAsia="Arial" w:hAnsi="Arial" w:cs="Arial"/>
          <w:sz w:val="23"/>
          <w:szCs w:val="23"/>
        </w:rPr>
      </w:pPr>
      <w:r>
        <w:rPr>
          <w:rFonts w:ascii="Arial" w:eastAsia="Arial" w:hAnsi="Arial" w:cs="Arial"/>
          <w:b/>
          <w:sz w:val="23"/>
          <w:szCs w:val="23"/>
        </w:rPr>
        <w:t>II.6</w:t>
      </w:r>
      <w:r>
        <w:rPr>
          <w:rFonts w:ascii="Arial" w:eastAsia="Arial" w:hAnsi="Arial" w:cs="Arial"/>
          <w:sz w:val="23"/>
          <w:szCs w:val="23"/>
        </w:rPr>
        <w:tab/>
        <w:t xml:space="preserve">Que, para los efectos legales de este contrato, señala como su domicilio el ubicado en </w:t>
      </w:r>
      <w:r w:rsidR="00E31519">
        <w:rPr>
          <w:rFonts w:ascii="Arial" w:hAnsi="Arial" w:cs="Arial"/>
          <w:sz w:val="22"/>
        </w:rPr>
        <w:t>( )</w:t>
      </w:r>
      <w:r>
        <w:rPr>
          <w:rFonts w:ascii="Arial" w:eastAsia="Arial" w:hAnsi="Arial" w:cs="Arial"/>
          <w:sz w:val="23"/>
          <w:szCs w:val="23"/>
        </w:rPr>
        <w:t>.</w:t>
      </w:r>
    </w:p>
    <w:p w14:paraId="3AAA0131" w14:textId="77777777" w:rsidR="00E31519" w:rsidRDefault="00E31519">
      <w:pPr>
        <w:spacing w:before="120"/>
        <w:ind w:left="709" w:right="74" w:hanging="590"/>
        <w:jc w:val="both"/>
        <w:rPr>
          <w:rFonts w:ascii="Arial" w:eastAsia="Arial" w:hAnsi="Arial" w:cs="Arial"/>
          <w:sz w:val="23"/>
          <w:szCs w:val="23"/>
        </w:rPr>
      </w:pPr>
    </w:p>
    <w:p w14:paraId="366FEFE9" w14:textId="3416C69B" w:rsidR="00B26D89" w:rsidRDefault="00282898">
      <w:pPr>
        <w:widowControl w:val="0"/>
        <w:numPr>
          <w:ilvl w:val="0"/>
          <w:numId w:val="4"/>
        </w:numPr>
        <w:spacing w:before="120"/>
        <w:ind w:left="709" w:right="74" w:hanging="590"/>
        <w:jc w:val="both"/>
        <w:rPr>
          <w:rFonts w:ascii="Arial" w:eastAsia="Arial" w:hAnsi="Arial" w:cs="Arial"/>
          <w:sz w:val="23"/>
          <w:szCs w:val="23"/>
        </w:rPr>
      </w:pPr>
      <w:bookmarkStart w:id="0" w:name="_heading=h.gjdgxs" w:colFirst="0" w:colLast="0"/>
      <w:bookmarkEnd w:id="0"/>
      <w:r>
        <w:rPr>
          <w:rFonts w:ascii="Arial" w:eastAsia="Arial" w:hAnsi="Arial" w:cs="Arial"/>
          <w:b/>
          <w:sz w:val="23"/>
          <w:szCs w:val="23"/>
        </w:rPr>
        <w:t>“LAS PARTES”:</w:t>
      </w:r>
    </w:p>
    <w:p w14:paraId="7F5388CB" w14:textId="77777777" w:rsidR="00B26D89" w:rsidRDefault="00282898">
      <w:pPr>
        <w:widowControl w:val="0"/>
        <w:spacing w:before="120"/>
        <w:ind w:left="709" w:right="74" w:hanging="590"/>
        <w:jc w:val="both"/>
        <w:rPr>
          <w:rFonts w:ascii="Arial" w:eastAsia="Arial" w:hAnsi="Arial" w:cs="Arial"/>
          <w:sz w:val="23"/>
          <w:szCs w:val="23"/>
        </w:rPr>
      </w:pPr>
      <w:r>
        <w:rPr>
          <w:rFonts w:ascii="Arial" w:eastAsia="Arial" w:hAnsi="Arial" w:cs="Arial"/>
          <w:b/>
          <w:sz w:val="23"/>
          <w:szCs w:val="23"/>
        </w:rPr>
        <w:t>III.1</w:t>
      </w:r>
      <w:r>
        <w:rPr>
          <w:rFonts w:ascii="Arial" w:eastAsia="Arial" w:hAnsi="Arial" w:cs="Arial"/>
          <w:b/>
          <w:sz w:val="23"/>
          <w:szCs w:val="23"/>
        </w:rPr>
        <w:tab/>
      </w:r>
      <w:r>
        <w:rPr>
          <w:rFonts w:ascii="Arial" w:eastAsia="Arial" w:hAnsi="Arial" w:cs="Arial"/>
          <w:sz w:val="23"/>
          <w:szCs w:val="23"/>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2B3DB11" w14:textId="77777777" w:rsidR="00B26D89" w:rsidRDefault="00282898">
      <w:pPr>
        <w:spacing w:before="120"/>
        <w:ind w:left="709" w:right="74" w:hanging="590"/>
        <w:jc w:val="both"/>
        <w:rPr>
          <w:rFonts w:ascii="Arial" w:eastAsia="Arial" w:hAnsi="Arial" w:cs="Arial"/>
          <w:sz w:val="23"/>
          <w:szCs w:val="23"/>
        </w:rPr>
      </w:pPr>
      <w:r>
        <w:rPr>
          <w:rFonts w:ascii="Arial" w:eastAsia="Arial" w:hAnsi="Arial" w:cs="Arial"/>
          <w:b/>
          <w:sz w:val="23"/>
          <w:szCs w:val="23"/>
        </w:rPr>
        <w:t>III.2</w:t>
      </w:r>
      <w:r>
        <w:rPr>
          <w:rFonts w:ascii="Arial" w:eastAsia="Arial" w:hAnsi="Arial" w:cs="Arial"/>
          <w:b/>
          <w:sz w:val="23"/>
          <w:szCs w:val="23"/>
        </w:rPr>
        <w:tab/>
      </w:r>
      <w:r>
        <w:rPr>
          <w:rFonts w:ascii="Arial" w:eastAsia="Arial" w:hAnsi="Arial" w:cs="Arial"/>
          <w:sz w:val="23"/>
          <w:szCs w:val="23"/>
        </w:rPr>
        <w:t>Vistas las anteriores declaraciones y una vez reconocida plenamente la personalidad y capacidad con que comparece cada una de ella manifiestan su conformidad plena en asumir los derechos y obligaciones que adquieren con la celebración de este contrato acorde a las siguientes:</w:t>
      </w:r>
    </w:p>
    <w:p w14:paraId="08E7F6D1" w14:textId="77777777" w:rsidR="00B26D89" w:rsidRDefault="00B26D89">
      <w:pPr>
        <w:ind w:right="73"/>
        <w:rPr>
          <w:rFonts w:ascii="Arial" w:eastAsia="Arial" w:hAnsi="Arial" w:cs="Arial"/>
          <w:b/>
          <w:sz w:val="23"/>
          <w:szCs w:val="23"/>
        </w:rPr>
      </w:pPr>
    </w:p>
    <w:p w14:paraId="45F46905" w14:textId="77777777" w:rsidR="00B26D89" w:rsidRDefault="00282898">
      <w:pPr>
        <w:ind w:left="142" w:right="73"/>
        <w:jc w:val="center"/>
        <w:rPr>
          <w:rFonts w:ascii="Arial" w:eastAsia="Arial" w:hAnsi="Arial" w:cs="Arial"/>
          <w:b/>
          <w:sz w:val="23"/>
          <w:szCs w:val="23"/>
        </w:rPr>
      </w:pPr>
      <w:r>
        <w:rPr>
          <w:rFonts w:ascii="Arial" w:eastAsia="Arial" w:hAnsi="Arial" w:cs="Arial"/>
          <w:b/>
          <w:sz w:val="23"/>
          <w:szCs w:val="23"/>
        </w:rPr>
        <w:t>CLÁUSULAS</w:t>
      </w:r>
    </w:p>
    <w:p w14:paraId="4C6DCE64" w14:textId="77777777" w:rsidR="00B26D89" w:rsidRDefault="00B26D89">
      <w:pPr>
        <w:ind w:right="73"/>
        <w:rPr>
          <w:rFonts w:ascii="Arial" w:eastAsia="Arial" w:hAnsi="Arial" w:cs="Arial"/>
          <w:b/>
          <w:sz w:val="23"/>
          <w:szCs w:val="23"/>
        </w:rPr>
      </w:pPr>
    </w:p>
    <w:p w14:paraId="2B93A98C" w14:textId="39C8CCE6" w:rsidR="00B26D89" w:rsidRDefault="00282898">
      <w:pPr>
        <w:spacing w:before="120"/>
        <w:ind w:left="119" w:right="73"/>
        <w:jc w:val="both"/>
        <w:rPr>
          <w:rFonts w:ascii="Arial" w:eastAsia="Arial" w:hAnsi="Arial" w:cs="Arial"/>
          <w:sz w:val="23"/>
          <w:szCs w:val="23"/>
        </w:rPr>
      </w:pPr>
      <w:r>
        <w:rPr>
          <w:rFonts w:ascii="Arial" w:eastAsia="Arial" w:hAnsi="Arial" w:cs="Arial"/>
          <w:b/>
          <w:sz w:val="23"/>
          <w:szCs w:val="23"/>
        </w:rPr>
        <w:t xml:space="preserve">PRIMERA. - OBJETO. “EL PRESTADOR DE SERVICIOS” </w:t>
      </w:r>
      <w:r>
        <w:rPr>
          <w:rFonts w:ascii="Arial" w:eastAsia="Arial" w:hAnsi="Arial" w:cs="Arial"/>
          <w:sz w:val="23"/>
          <w:szCs w:val="23"/>
        </w:rPr>
        <w:t>se obliga a realizar el servicio de planeación, organización, logística, diseño de imagen e impresión de gráficos de la Reunión: “Participación de la Mujer en la Vida Política</w:t>
      </w:r>
      <w:r w:rsidR="006313FD">
        <w:rPr>
          <w:rFonts w:ascii="Arial" w:eastAsia="Arial" w:hAnsi="Arial" w:cs="Arial"/>
          <w:sz w:val="23"/>
          <w:szCs w:val="23"/>
        </w:rPr>
        <w:t xml:space="preserve"> de México</w:t>
      </w:r>
      <w:r>
        <w:rPr>
          <w:rFonts w:ascii="Arial" w:eastAsia="Arial" w:hAnsi="Arial" w:cs="Arial"/>
          <w:sz w:val="23"/>
          <w:szCs w:val="23"/>
        </w:rPr>
        <w:t>”</w:t>
      </w:r>
      <w:r>
        <w:rPr>
          <w:rFonts w:ascii="Arial" w:eastAsia="Arial" w:hAnsi="Arial" w:cs="Arial"/>
          <w:b/>
          <w:i/>
          <w:sz w:val="23"/>
          <w:szCs w:val="23"/>
        </w:rPr>
        <w:t>;</w:t>
      </w:r>
      <w:r>
        <w:rPr>
          <w:rFonts w:ascii="Arial" w:eastAsia="Arial" w:hAnsi="Arial" w:cs="Arial"/>
          <w:sz w:val="23"/>
          <w:szCs w:val="23"/>
        </w:rPr>
        <w:t xml:space="preserve"> conforme a las fechas y términos señalados en la cotización de fecha 21 de junio de 2023. </w:t>
      </w:r>
    </w:p>
    <w:p w14:paraId="5ADC23D1" w14:textId="28360058" w:rsidR="00B26D89" w:rsidRDefault="00282898">
      <w:pPr>
        <w:spacing w:before="120"/>
        <w:ind w:left="119" w:right="73"/>
        <w:jc w:val="both"/>
        <w:rPr>
          <w:rFonts w:ascii="Arial" w:eastAsia="Arial" w:hAnsi="Arial" w:cs="Arial"/>
          <w:sz w:val="23"/>
          <w:szCs w:val="23"/>
        </w:rPr>
      </w:pPr>
      <w:r>
        <w:rPr>
          <w:rFonts w:ascii="Arial" w:eastAsia="Arial" w:hAnsi="Arial" w:cs="Arial"/>
          <w:sz w:val="23"/>
          <w:szCs w:val="23"/>
        </w:rPr>
        <w:t xml:space="preserve">Servicio requerido por </w:t>
      </w:r>
      <w:r w:rsidRPr="006313FD">
        <w:rPr>
          <w:rFonts w:ascii="Arial" w:eastAsia="Arial" w:hAnsi="Arial" w:cs="Arial"/>
          <w:b/>
          <w:sz w:val="23"/>
          <w:szCs w:val="23"/>
        </w:rPr>
        <w:t>“EL PRD</w:t>
      </w:r>
      <w:r w:rsidR="000B71E4" w:rsidRPr="006313FD">
        <w:rPr>
          <w:rFonts w:ascii="Arial" w:eastAsia="Arial" w:hAnsi="Arial" w:cs="Arial"/>
          <w:b/>
          <w:sz w:val="23"/>
          <w:szCs w:val="23"/>
        </w:rPr>
        <w:t>”</w:t>
      </w:r>
      <w:r w:rsidR="006313FD">
        <w:rPr>
          <w:rFonts w:ascii="Arial" w:eastAsia="Arial" w:hAnsi="Arial" w:cs="Arial"/>
          <w:b/>
          <w:sz w:val="23"/>
          <w:szCs w:val="23"/>
        </w:rPr>
        <w:t xml:space="preserve"> </w:t>
      </w:r>
      <w:r w:rsidR="006313FD" w:rsidRPr="006313FD">
        <w:rPr>
          <w:rFonts w:ascii="Arial" w:eastAsia="Arial" w:hAnsi="Arial" w:cs="Arial"/>
          <w:bCs/>
          <w:sz w:val="23"/>
          <w:szCs w:val="23"/>
        </w:rPr>
        <w:t>p</w:t>
      </w:r>
      <w:r>
        <w:rPr>
          <w:rFonts w:ascii="Arial" w:eastAsia="Arial" w:hAnsi="Arial" w:cs="Arial"/>
          <w:sz w:val="23"/>
          <w:szCs w:val="23"/>
        </w:rPr>
        <w:t xml:space="preserve">lanteado en el Programa Anual de Trabajo </w:t>
      </w:r>
      <w:r>
        <w:rPr>
          <w:rFonts w:ascii="Arial" w:eastAsia="Arial" w:hAnsi="Arial" w:cs="Arial"/>
          <w:b/>
          <w:sz w:val="23"/>
          <w:szCs w:val="23"/>
        </w:rPr>
        <w:t>PAT2023/PRD/CEN/LPM/CFLPM/2</w:t>
      </w:r>
      <w:r>
        <w:rPr>
          <w:rFonts w:ascii="Arial" w:eastAsia="Arial" w:hAnsi="Arial" w:cs="Arial"/>
          <w:sz w:val="23"/>
          <w:szCs w:val="23"/>
        </w:rPr>
        <w:t>, bajo el rubro de: Capacitación, Promoción y Desarrollo del Liderazgo Político de las Mujeres, Subrubro: Capacitación y Formación para el Liderazgo Político de la Mujer.</w:t>
      </w:r>
    </w:p>
    <w:p w14:paraId="4A56FF76" w14:textId="77777777" w:rsidR="00B26D89" w:rsidRDefault="00282898">
      <w:pPr>
        <w:spacing w:before="120"/>
        <w:ind w:left="119" w:right="73"/>
        <w:jc w:val="both"/>
        <w:rPr>
          <w:rFonts w:ascii="Arial" w:eastAsia="Arial" w:hAnsi="Arial" w:cs="Arial"/>
          <w:sz w:val="23"/>
          <w:szCs w:val="23"/>
        </w:rPr>
      </w:pPr>
      <w:r>
        <w:rPr>
          <w:rFonts w:ascii="Arial" w:eastAsia="Arial" w:hAnsi="Arial" w:cs="Arial"/>
          <w:b/>
          <w:sz w:val="23"/>
          <w:szCs w:val="23"/>
        </w:rPr>
        <w:t xml:space="preserve">SEGUNDA. - CONTRAPRESTACIÓN. </w:t>
      </w:r>
      <w:r>
        <w:rPr>
          <w:rFonts w:ascii="Arial" w:eastAsia="Arial" w:hAnsi="Arial" w:cs="Arial"/>
          <w:sz w:val="23"/>
          <w:szCs w:val="23"/>
        </w:rPr>
        <w:t xml:space="preserve">El monto del servicio objeto del presente contrato, es por la cantidad de $806,896.52 (Ochocientos seis mil ochocientos noventa y seis pesos 52/100 M.N.), más el 16% de impuesto al valor agregado por $129,103.44 (Ciento veintinueve mil ciento tres pesos 44/100 M.N.); importe neto a pagar de </w:t>
      </w:r>
      <w:r>
        <w:rPr>
          <w:rFonts w:ascii="Arial" w:eastAsia="Arial" w:hAnsi="Arial" w:cs="Arial"/>
          <w:b/>
          <w:sz w:val="23"/>
          <w:szCs w:val="23"/>
        </w:rPr>
        <w:t>$935,999.96 (NOVECIENTOS TREINTA Y CINCO MIL NOVECIENTOS NOVENTA Y NUEVE PESOS 96/100 M.N.)</w:t>
      </w:r>
      <w:r>
        <w:rPr>
          <w:rFonts w:ascii="Arial" w:eastAsia="Arial" w:hAnsi="Arial" w:cs="Arial"/>
          <w:sz w:val="23"/>
          <w:szCs w:val="23"/>
        </w:rPr>
        <w:t>.</w:t>
      </w:r>
    </w:p>
    <w:p w14:paraId="06933959" w14:textId="77777777" w:rsidR="00B26D89" w:rsidRDefault="00282898">
      <w:pPr>
        <w:spacing w:before="120"/>
        <w:ind w:left="119" w:right="73"/>
        <w:jc w:val="both"/>
        <w:rPr>
          <w:rFonts w:ascii="Arial" w:eastAsia="Arial" w:hAnsi="Arial" w:cs="Arial"/>
          <w:sz w:val="23"/>
          <w:szCs w:val="23"/>
        </w:rPr>
      </w:pPr>
      <w:r>
        <w:rPr>
          <w:rFonts w:ascii="Arial" w:eastAsia="Arial" w:hAnsi="Arial" w:cs="Arial"/>
          <w:b/>
          <w:sz w:val="23"/>
          <w:szCs w:val="23"/>
        </w:rPr>
        <w:t xml:space="preserve">TERCERA. - FORMA Y FECHA DE PAGO. “EL PRD” </w:t>
      </w:r>
      <w:r>
        <w:rPr>
          <w:rFonts w:ascii="Arial" w:eastAsia="Arial" w:hAnsi="Arial" w:cs="Arial"/>
          <w:sz w:val="23"/>
          <w:szCs w:val="23"/>
        </w:rPr>
        <w:t xml:space="preserve">se obliga a pagar a </w:t>
      </w:r>
      <w:r>
        <w:rPr>
          <w:rFonts w:ascii="Arial" w:eastAsia="Arial" w:hAnsi="Arial" w:cs="Arial"/>
          <w:b/>
          <w:sz w:val="23"/>
          <w:szCs w:val="23"/>
        </w:rPr>
        <w:t>“EL PRESTADOR DE SERVICIOS</w:t>
      </w:r>
      <w:r w:rsidR="000B71E4" w:rsidRPr="006313FD">
        <w:rPr>
          <w:rFonts w:ascii="Arial" w:eastAsia="Arial" w:hAnsi="Arial" w:cs="Arial"/>
          <w:b/>
          <w:sz w:val="23"/>
          <w:szCs w:val="23"/>
        </w:rPr>
        <w:t>”</w:t>
      </w:r>
      <w:r w:rsidR="000B71E4">
        <w:rPr>
          <w:rFonts w:ascii="Arial" w:eastAsia="Arial" w:hAnsi="Arial" w:cs="Arial"/>
          <w:b/>
          <w:sz w:val="23"/>
          <w:szCs w:val="23"/>
        </w:rPr>
        <w:t xml:space="preserve"> </w:t>
      </w:r>
      <w:r>
        <w:rPr>
          <w:rFonts w:ascii="Arial" w:eastAsia="Arial" w:hAnsi="Arial" w:cs="Arial"/>
          <w:sz w:val="23"/>
          <w:szCs w:val="23"/>
        </w:rPr>
        <w:t>el precio pactado en 4 (cuatro) exhibiciones, de la siguiente manera:</w:t>
      </w:r>
    </w:p>
    <w:p w14:paraId="590BB8E3" w14:textId="77777777" w:rsidR="00B26D89" w:rsidRDefault="00282898">
      <w:pPr>
        <w:numPr>
          <w:ilvl w:val="0"/>
          <w:numId w:val="3"/>
        </w:numPr>
        <w:pBdr>
          <w:top w:val="nil"/>
          <w:left w:val="nil"/>
          <w:bottom w:val="nil"/>
          <w:right w:val="nil"/>
          <w:between w:val="nil"/>
        </w:pBdr>
        <w:spacing w:before="120"/>
        <w:ind w:right="74"/>
        <w:jc w:val="both"/>
        <w:rPr>
          <w:rFonts w:ascii="Arial" w:eastAsia="Arial" w:hAnsi="Arial" w:cs="Arial"/>
          <w:color w:val="000000"/>
          <w:sz w:val="23"/>
          <w:szCs w:val="23"/>
        </w:rPr>
      </w:pPr>
      <w:bookmarkStart w:id="1" w:name="_heading=h.30j0zll" w:colFirst="0" w:colLast="0"/>
      <w:bookmarkEnd w:id="1"/>
      <w:r>
        <w:rPr>
          <w:rFonts w:ascii="Arial" w:eastAsia="Arial" w:hAnsi="Arial" w:cs="Arial"/>
          <w:b/>
          <w:color w:val="000000"/>
          <w:sz w:val="23"/>
          <w:szCs w:val="23"/>
        </w:rPr>
        <w:t>Primer pago</w:t>
      </w:r>
      <w:r>
        <w:rPr>
          <w:rFonts w:ascii="Arial" w:eastAsia="Arial" w:hAnsi="Arial" w:cs="Arial"/>
          <w:color w:val="000000"/>
          <w:sz w:val="23"/>
          <w:szCs w:val="23"/>
        </w:rPr>
        <w:t xml:space="preserve"> por la cantidad de </w:t>
      </w:r>
      <w:r>
        <w:rPr>
          <w:rFonts w:ascii="Arial" w:eastAsia="Arial" w:hAnsi="Arial" w:cs="Arial"/>
          <w:b/>
          <w:color w:val="000000"/>
          <w:sz w:val="23"/>
          <w:szCs w:val="23"/>
        </w:rPr>
        <w:t>$267,428.56 (Doscientos sesenta y siete mil cuatrocientos veintiocho pesos 56/100 M.N.)</w:t>
      </w:r>
      <w:r>
        <w:rPr>
          <w:rFonts w:ascii="Arial" w:eastAsia="Arial" w:hAnsi="Arial" w:cs="Arial"/>
          <w:color w:val="000000"/>
          <w:sz w:val="23"/>
          <w:szCs w:val="23"/>
        </w:rPr>
        <w:t xml:space="preserve">, </w:t>
      </w:r>
      <w:bookmarkStart w:id="2" w:name="_Hlk138765292"/>
      <w:r w:rsidR="00A35EB9">
        <w:rPr>
          <w:rFonts w:ascii="Arial" w:eastAsia="Arial" w:hAnsi="Arial" w:cs="Arial"/>
          <w:color w:val="000000"/>
          <w:sz w:val="23"/>
          <w:szCs w:val="23"/>
        </w:rPr>
        <w:t xml:space="preserve">I.V.A. incluido, </w:t>
      </w:r>
      <w:bookmarkEnd w:id="2"/>
      <w:r>
        <w:rPr>
          <w:rFonts w:ascii="Arial" w:eastAsia="Arial" w:hAnsi="Arial" w:cs="Arial"/>
          <w:color w:val="000000"/>
          <w:sz w:val="23"/>
          <w:szCs w:val="23"/>
        </w:rPr>
        <w:t xml:space="preserve">el día </w:t>
      </w:r>
      <w:r>
        <w:rPr>
          <w:rFonts w:ascii="Arial" w:eastAsia="Arial" w:hAnsi="Arial" w:cs="Arial"/>
          <w:b/>
          <w:color w:val="000000"/>
          <w:sz w:val="23"/>
          <w:szCs w:val="23"/>
        </w:rPr>
        <w:t>04 de julio de 2023</w:t>
      </w:r>
      <w:r>
        <w:rPr>
          <w:rFonts w:ascii="Arial" w:eastAsia="Arial" w:hAnsi="Arial" w:cs="Arial"/>
          <w:color w:val="000000"/>
          <w:sz w:val="23"/>
          <w:szCs w:val="23"/>
        </w:rPr>
        <w:t>.</w:t>
      </w:r>
    </w:p>
    <w:p w14:paraId="31C0C717" w14:textId="77777777" w:rsidR="00B26D89" w:rsidRDefault="00282898">
      <w:pPr>
        <w:numPr>
          <w:ilvl w:val="0"/>
          <w:numId w:val="3"/>
        </w:numPr>
        <w:pBdr>
          <w:top w:val="nil"/>
          <w:left w:val="nil"/>
          <w:bottom w:val="nil"/>
          <w:right w:val="nil"/>
          <w:between w:val="nil"/>
        </w:pBdr>
        <w:ind w:left="709" w:right="74" w:hanging="284"/>
        <w:jc w:val="both"/>
        <w:rPr>
          <w:rFonts w:ascii="Arial" w:eastAsia="Arial" w:hAnsi="Arial" w:cs="Arial"/>
          <w:color w:val="000000"/>
          <w:sz w:val="23"/>
          <w:szCs w:val="23"/>
        </w:rPr>
      </w:pPr>
      <w:r>
        <w:rPr>
          <w:rFonts w:ascii="Arial" w:eastAsia="Arial" w:hAnsi="Arial" w:cs="Arial"/>
          <w:b/>
          <w:color w:val="000000"/>
          <w:sz w:val="23"/>
          <w:szCs w:val="23"/>
        </w:rPr>
        <w:lastRenderedPageBreak/>
        <w:t>Segundo pago</w:t>
      </w:r>
      <w:r>
        <w:rPr>
          <w:rFonts w:ascii="Arial" w:eastAsia="Arial" w:hAnsi="Arial" w:cs="Arial"/>
          <w:color w:val="000000"/>
          <w:sz w:val="23"/>
          <w:szCs w:val="23"/>
        </w:rPr>
        <w:t xml:space="preserve"> por la cantidad de </w:t>
      </w:r>
      <w:r>
        <w:rPr>
          <w:rFonts w:ascii="Arial" w:eastAsia="Arial" w:hAnsi="Arial" w:cs="Arial"/>
          <w:b/>
          <w:color w:val="000000"/>
          <w:sz w:val="23"/>
          <w:szCs w:val="23"/>
        </w:rPr>
        <w:t>$267,428.56 (Doscientos sesenta y siete mil cuatrocientos veintiocho pesos 56/100 M.N.)</w:t>
      </w:r>
      <w:r w:rsidR="00A35EB9">
        <w:rPr>
          <w:rFonts w:ascii="Arial" w:eastAsia="Arial" w:hAnsi="Arial" w:cs="Arial"/>
          <w:b/>
          <w:color w:val="000000"/>
          <w:sz w:val="23"/>
          <w:szCs w:val="23"/>
        </w:rPr>
        <w:t>,</w:t>
      </w:r>
      <w:r>
        <w:rPr>
          <w:rFonts w:ascii="Arial" w:eastAsia="Arial" w:hAnsi="Arial" w:cs="Arial"/>
          <w:color w:val="000000"/>
          <w:sz w:val="23"/>
          <w:szCs w:val="23"/>
        </w:rPr>
        <w:t xml:space="preserve"> </w:t>
      </w:r>
      <w:r w:rsidR="00A35EB9">
        <w:rPr>
          <w:rFonts w:ascii="Arial" w:eastAsia="Arial" w:hAnsi="Arial" w:cs="Arial"/>
          <w:color w:val="000000"/>
          <w:sz w:val="23"/>
          <w:szCs w:val="23"/>
        </w:rPr>
        <w:t xml:space="preserve">I.V.A. incluido, </w:t>
      </w:r>
      <w:r>
        <w:rPr>
          <w:rFonts w:ascii="Arial" w:eastAsia="Arial" w:hAnsi="Arial" w:cs="Arial"/>
          <w:color w:val="000000"/>
          <w:sz w:val="23"/>
          <w:szCs w:val="23"/>
        </w:rPr>
        <w:t xml:space="preserve">el día </w:t>
      </w:r>
      <w:r>
        <w:rPr>
          <w:rFonts w:ascii="Arial" w:eastAsia="Arial" w:hAnsi="Arial" w:cs="Arial"/>
          <w:b/>
          <w:color w:val="000000"/>
          <w:sz w:val="23"/>
          <w:szCs w:val="23"/>
        </w:rPr>
        <w:t>29 de julio de 2023.</w:t>
      </w:r>
    </w:p>
    <w:p w14:paraId="4BA2830A" w14:textId="77777777" w:rsidR="00B26D89" w:rsidRDefault="00282898">
      <w:pPr>
        <w:numPr>
          <w:ilvl w:val="0"/>
          <w:numId w:val="3"/>
        </w:numPr>
        <w:pBdr>
          <w:top w:val="nil"/>
          <w:left w:val="nil"/>
          <w:bottom w:val="nil"/>
          <w:right w:val="nil"/>
          <w:between w:val="nil"/>
        </w:pBdr>
        <w:ind w:left="709" w:right="74" w:hanging="284"/>
        <w:jc w:val="both"/>
        <w:rPr>
          <w:rFonts w:ascii="Arial" w:eastAsia="Arial" w:hAnsi="Arial" w:cs="Arial"/>
          <w:color w:val="000000"/>
          <w:sz w:val="23"/>
          <w:szCs w:val="23"/>
        </w:rPr>
      </w:pPr>
      <w:r>
        <w:rPr>
          <w:rFonts w:ascii="Arial" w:eastAsia="Arial" w:hAnsi="Arial" w:cs="Arial"/>
          <w:b/>
          <w:color w:val="000000"/>
          <w:sz w:val="23"/>
          <w:szCs w:val="23"/>
        </w:rPr>
        <w:t xml:space="preserve">Tercer pago </w:t>
      </w:r>
      <w:r>
        <w:rPr>
          <w:rFonts w:ascii="Arial" w:eastAsia="Arial" w:hAnsi="Arial" w:cs="Arial"/>
          <w:color w:val="000000"/>
          <w:sz w:val="23"/>
          <w:szCs w:val="23"/>
        </w:rPr>
        <w:t xml:space="preserve">por la cantidad de </w:t>
      </w:r>
      <w:r>
        <w:rPr>
          <w:rFonts w:ascii="Arial" w:eastAsia="Arial" w:hAnsi="Arial" w:cs="Arial"/>
          <w:b/>
          <w:color w:val="000000"/>
          <w:sz w:val="23"/>
          <w:szCs w:val="23"/>
        </w:rPr>
        <w:t>$267,428.56 (Doscientos sesenta y siete mil cuatrocientos veintiocho pesos 56/100 M.N.)</w:t>
      </w:r>
      <w:r>
        <w:rPr>
          <w:rFonts w:ascii="Arial" w:eastAsia="Arial" w:hAnsi="Arial" w:cs="Arial"/>
          <w:color w:val="000000"/>
          <w:sz w:val="23"/>
          <w:szCs w:val="23"/>
        </w:rPr>
        <w:t>,</w:t>
      </w:r>
      <w:r w:rsidR="00A35EB9" w:rsidRPr="00A35EB9">
        <w:rPr>
          <w:rFonts w:ascii="Arial" w:eastAsia="Arial" w:hAnsi="Arial" w:cs="Arial"/>
          <w:color w:val="000000"/>
          <w:sz w:val="23"/>
          <w:szCs w:val="23"/>
        </w:rPr>
        <w:t xml:space="preserve"> </w:t>
      </w:r>
      <w:r w:rsidR="00A35EB9">
        <w:rPr>
          <w:rFonts w:ascii="Arial" w:eastAsia="Arial" w:hAnsi="Arial" w:cs="Arial"/>
          <w:color w:val="000000"/>
          <w:sz w:val="23"/>
          <w:szCs w:val="23"/>
        </w:rPr>
        <w:t>I.V.A. incluido,</w:t>
      </w:r>
      <w:r>
        <w:rPr>
          <w:rFonts w:ascii="Arial" w:eastAsia="Arial" w:hAnsi="Arial" w:cs="Arial"/>
          <w:color w:val="000000"/>
          <w:sz w:val="23"/>
          <w:szCs w:val="23"/>
        </w:rPr>
        <w:t xml:space="preserve"> el día </w:t>
      </w:r>
      <w:r>
        <w:rPr>
          <w:rFonts w:ascii="Arial" w:eastAsia="Arial" w:hAnsi="Arial" w:cs="Arial"/>
          <w:b/>
          <w:color w:val="000000"/>
          <w:sz w:val="23"/>
          <w:szCs w:val="23"/>
        </w:rPr>
        <w:t>07 de agosto de 2023</w:t>
      </w:r>
      <w:r>
        <w:rPr>
          <w:rFonts w:ascii="Arial" w:eastAsia="Arial" w:hAnsi="Arial" w:cs="Arial"/>
          <w:color w:val="000000"/>
          <w:sz w:val="23"/>
          <w:szCs w:val="23"/>
        </w:rPr>
        <w:t>.</w:t>
      </w:r>
    </w:p>
    <w:p w14:paraId="3489EDA0" w14:textId="77777777" w:rsidR="00B26D89" w:rsidRDefault="00282898">
      <w:pPr>
        <w:numPr>
          <w:ilvl w:val="0"/>
          <w:numId w:val="3"/>
        </w:numPr>
        <w:pBdr>
          <w:top w:val="nil"/>
          <w:left w:val="nil"/>
          <w:bottom w:val="nil"/>
          <w:right w:val="nil"/>
          <w:between w:val="nil"/>
        </w:pBdr>
        <w:ind w:left="709" w:right="74" w:hanging="284"/>
        <w:jc w:val="both"/>
        <w:rPr>
          <w:rFonts w:ascii="Arial" w:eastAsia="Arial" w:hAnsi="Arial" w:cs="Arial"/>
          <w:color w:val="000000"/>
          <w:sz w:val="23"/>
          <w:szCs w:val="23"/>
        </w:rPr>
      </w:pPr>
      <w:r>
        <w:rPr>
          <w:rFonts w:ascii="Arial" w:eastAsia="Arial" w:hAnsi="Arial" w:cs="Arial"/>
          <w:b/>
          <w:color w:val="000000"/>
          <w:sz w:val="23"/>
          <w:szCs w:val="23"/>
        </w:rPr>
        <w:t xml:space="preserve">Cuarto pago </w:t>
      </w:r>
      <w:r>
        <w:rPr>
          <w:rFonts w:ascii="Arial" w:eastAsia="Arial" w:hAnsi="Arial" w:cs="Arial"/>
          <w:color w:val="000000"/>
          <w:sz w:val="23"/>
          <w:szCs w:val="23"/>
        </w:rPr>
        <w:t xml:space="preserve">por la cantidad de </w:t>
      </w:r>
      <w:r>
        <w:rPr>
          <w:rFonts w:ascii="Arial" w:eastAsia="Arial" w:hAnsi="Arial" w:cs="Arial"/>
          <w:b/>
          <w:color w:val="000000"/>
          <w:sz w:val="23"/>
          <w:szCs w:val="23"/>
        </w:rPr>
        <w:t>$133,714.28 (Ciento treinta y tres mil setecientos catorce pesos 28/100 M.N.),</w:t>
      </w:r>
      <w:r w:rsidR="00A35EB9" w:rsidRPr="00A35EB9">
        <w:rPr>
          <w:rFonts w:ascii="Arial" w:eastAsia="Arial" w:hAnsi="Arial" w:cs="Arial"/>
          <w:color w:val="000000"/>
          <w:sz w:val="23"/>
          <w:szCs w:val="23"/>
        </w:rPr>
        <w:t xml:space="preserve"> </w:t>
      </w:r>
      <w:r w:rsidR="00A35EB9">
        <w:rPr>
          <w:rFonts w:ascii="Arial" w:eastAsia="Arial" w:hAnsi="Arial" w:cs="Arial"/>
          <w:color w:val="000000"/>
          <w:sz w:val="23"/>
          <w:szCs w:val="23"/>
        </w:rPr>
        <w:t>I.V.A. incluido,</w:t>
      </w:r>
      <w:r>
        <w:rPr>
          <w:rFonts w:ascii="Arial" w:eastAsia="Arial" w:hAnsi="Arial" w:cs="Arial"/>
          <w:color w:val="000000"/>
          <w:sz w:val="23"/>
          <w:szCs w:val="23"/>
        </w:rPr>
        <w:t xml:space="preserve"> el día </w:t>
      </w:r>
      <w:r>
        <w:rPr>
          <w:rFonts w:ascii="Arial" w:eastAsia="Arial" w:hAnsi="Arial" w:cs="Arial"/>
          <w:b/>
          <w:color w:val="000000"/>
          <w:sz w:val="23"/>
          <w:szCs w:val="23"/>
        </w:rPr>
        <w:t>28 de agosto de 2023</w:t>
      </w:r>
      <w:r>
        <w:rPr>
          <w:rFonts w:ascii="Arial" w:eastAsia="Arial" w:hAnsi="Arial" w:cs="Arial"/>
          <w:color w:val="000000"/>
          <w:sz w:val="23"/>
          <w:szCs w:val="23"/>
        </w:rPr>
        <w:t>.</w:t>
      </w:r>
    </w:p>
    <w:p w14:paraId="2A6DE88B" w14:textId="77777777" w:rsidR="00B26D89" w:rsidRDefault="00282898">
      <w:pPr>
        <w:spacing w:before="120"/>
        <w:ind w:left="119" w:right="74"/>
        <w:jc w:val="both"/>
        <w:rPr>
          <w:rFonts w:ascii="Arial" w:eastAsia="Arial" w:hAnsi="Arial" w:cs="Arial"/>
          <w:sz w:val="23"/>
          <w:szCs w:val="23"/>
        </w:rPr>
      </w:pPr>
      <w:r>
        <w:rPr>
          <w:rFonts w:ascii="Arial" w:eastAsia="Arial" w:hAnsi="Arial" w:cs="Arial"/>
          <w:b/>
          <w:sz w:val="23"/>
          <w:szCs w:val="23"/>
        </w:rPr>
        <w:t>“LAS PARTES”</w:t>
      </w:r>
      <w:r>
        <w:rPr>
          <w:rFonts w:ascii="Arial" w:eastAsia="Arial" w:hAnsi="Arial" w:cs="Arial"/>
          <w:sz w:val="23"/>
          <w:szCs w:val="23"/>
        </w:rPr>
        <w:t xml:space="preserve"> convienen en que los pagos se efectuarán mediante transferencia</w:t>
      </w:r>
      <w:r w:rsidRPr="000B71E4">
        <w:rPr>
          <w:rFonts w:ascii="Arial" w:eastAsia="Arial" w:hAnsi="Arial" w:cs="Arial"/>
          <w:sz w:val="23"/>
          <w:szCs w:val="23"/>
        </w:rPr>
        <w:t>s</w:t>
      </w:r>
      <w:r>
        <w:rPr>
          <w:rFonts w:ascii="Arial" w:eastAsia="Arial" w:hAnsi="Arial" w:cs="Arial"/>
          <w:sz w:val="23"/>
          <w:szCs w:val="23"/>
        </w:rPr>
        <w:t xml:space="preserve"> electrónicas, previa presentación de los Comprobantes Fiscales Digitales por Internet (CFDI), que deberán cumplir con todos los requisitos fiscales que establece la legislación vigente, una vez revisados y autorizados por el área respectiva. </w:t>
      </w:r>
    </w:p>
    <w:p w14:paraId="557EF908" w14:textId="77777777" w:rsidR="00B26D89" w:rsidRDefault="00282898">
      <w:pPr>
        <w:spacing w:before="120"/>
        <w:ind w:left="119" w:right="74"/>
        <w:jc w:val="both"/>
        <w:rPr>
          <w:rFonts w:ascii="Arial" w:eastAsia="Arial" w:hAnsi="Arial" w:cs="Arial"/>
          <w:sz w:val="23"/>
          <w:szCs w:val="23"/>
        </w:rPr>
      </w:pPr>
      <w:r>
        <w:rPr>
          <w:rFonts w:ascii="Arial" w:eastAsia="Arial" w:hAnsi="Arial" w:cs="Arial"/>
          <w:b/>
          <w:sz w:val="23"/>
          <w:szCs w:val="23"/>
        </w:rPr>
        <w:t>CUARTA. – VIGENCIA DEL CONTRATO,</w:t>
      </w:r>
      <w:r>
        <w:rPr>
          <w:rFonts w:ascii="Arial" w:eastAsia="Arial" w:hAnsi="Arial" w:cs="Arial"/>
          <w:sz w:val="23"/>
          <w:szCs w:val="23"/>
        </w:rPr>
        <w:t xml:space="preserve"> será del </w:t>
      </w:r>
      <w:r>
        <w:rPr>
          <w:rFonts w:ascii="Arial" w:eastAsia="Arial" w:hAnsi="Arial" w:cs="Arial"/>
          <w:b/>
          <w:sz w:val="23"/>
          <w:szCs w:val="23"/>
        </w:rPr>
        <w:t>26 de junio al 30 de septiembre de 2023</w:t>
      </w:r>
      <w:r>
        <w:rPr>
          <w:rFonts w:ascii="Arial" w:eastAsia="Arial" w:hAnsi="Arial" w:cs="Arial"/>
          <w:sz w:val="23"/>
          <w:szCs w:val="23"/>
        </w:rPr>
        <w:t>.</w:t>
      </w:r>
    </w:p>
    <w:p w14:paraId="03248E43" w14:textId="4FAA763D" w:rsidR="00B26D89" w:rsidRDefault="00282898">
      <w:pPr>
        <w:spacing w:before="120"/>
        <w:ind w:left="119" w:right="73"/>
        <w:jc w:val="both"/>
        <w:rPr>
          <w:rFonts w:ascii="Arial" w:eastAsia="Arial" w:hAnsi="Arial" w:cs="Arial"/>
          <w:sz w:val="23"/>
          <w:szCs w:val="23"/>
        </w:rPr>
      </w:pPr>
      <w:r>
        <w:rPr>
          <w:rFonts w:ascii="Arial" w:eastAsia="Arial" w:hAnsi="Arial" w:cs="Arial"/>
          <w:b/>
          <w:sz w:val="23"/>
          <w:szCs w:val="23"/>
        </w:rPr>
        <w:t>QUINTA. - FECHA Y LUGAR DE PRESTACIÓN DEL SERVICIO. “EL PRESTADOR DE SERVICIO</w:t>
      </w:r>
      <w:r w:rsidR="006A1669">
        <w:rPr>
          <w:rFonts w:ascii="Arial" w:eastAsia="Arial" w:hAnsi="Arial" w:cs="Arial"/>
          <w:b/>
          <w:sz w:val="23"/>
          <w:szCs w:val="23"/>
        </w:rPr>
        <w:t xml:space="preserve">” </w:t>
      </w:r>
      <w:r>
        <w:rPr>
          <w:rFonts w:ascii="Arial" w:eastAsia="Arial" w:hAnsi="Arial" w:cs="Arial"/>
          <w:sz w:val="23"/>
          <w:szCs w:val="23"/>
        </w:rPr>
        <w:t>se obliga prestar el servicio en las siguientes fechas y estados:</w:t>
      </w:r>
    </w:p>
    <w:p w14:paraId="2C725876" w14:textId="77777777" w:rsidR="00B26D89" w:rsidRDefault="00282898">
      <w:pPr>
        <w:numPr>
          <w:ilvl w:val="0"/>
          <w:numId w:val="1"/>
        </w:numPr>
        <w:pBdr>
          <w:top w:val="nil"/>
          <w:left w:val="nil"/>
          <w:bottom w:val="nil"/>
          <w:right w:val="nil"/>
          <w:between w:val="nil"/>
        </w:pBdr>
        <w:spacing w:before="120"/>
        <w:ind w:right="73" w:hanging="360"/>
        <w:jc w:val="both"/>
        <w:rPr>
          <w:rFonts w:ascii="Arial" w:eastAsia="Arial" w:hAnsi="Arial" w:cs="Arial"/>
          <w:color w:val="000000"/>
          <w:sz w:val="23"/>
          <w:szCs w:val="23"/>
        </w:rPr>
      </w:pPr>
      <w:r>
        <w:rPr>
          <w:rFonts w:ascii="Arial" w:eastAsia="Arial" w:hAnsi="Arial" w:cs="Arial"/>
          <w:color w:val="000000"/>
          <w:sz w:val="23"/>
          <w:szCs w:val="23"/>
        </w:rPr>
        <w:t>13 de julio de 2023, Mazatlán, Sinaloa</w:t>
      </w:r>
    </w:p>
    <w:p w14:paraId="39B88295" w14:textId="77777777" w:rsidR="00B26D89" w:rsidRDefault="00282898">
      <w:pPr>
        <w:numPr>
          <w:ilvl w:val="0"/>
          <w:numId w:val="1"/>
        </w:numPr>
        <w:pBdr>
          <w:top w:val="nil"/>
          <w:left w:val="nil"/>
          <w:bottom w:val="nil"/>
          <w:right w:val="nil"/>
          <w:between w:val="nil"/>
        </w:pBdr>
        <w:ind w:right="73" w:hanging="360"/>
        <w:jc w:val="both"/>
        <w:rPr>
          <w:rFonts w:ascii="Arial" w:eastAsia="Arial" w:hAnsi="Arial" w:cs="Arial"/>
          <w:color w:val="000000"/>
          <w:sz w:val="23"/>
          <w:szCs w:val="23"/>
        </w:rPr>
      </w:pPr>
      <w:r>
        <w:rPr>
          <w:rFonts w:ascii="Arial" w:eastAsia="Arial" w:hAnsi="Arial" w:cs="Arial"/>
          <w:color w:val="000000"/>
          <w:sz w:val="23"/>
          <w:szCs w:val="23"/>
        </w:rPr>
        <w:t>14 de julio de 2023, Culiacán, Sinaloa</w:t>
      </w:r>
    </w:p>
    <w:p w14:paraId="76766531" w14:textId="77777777" w:rsidR="00B26D89" w:rsidRDefault="00282898">
      <w:pPr>
        <w:numPr>
          <w:ilvl w:val="0"/>
          <w:numId w:val="1"/>
        </w:numPr>
        <w:pBdr>
          <w:top w:val="nil"/>
          <w:left w:val="nil"/>
          <w:bottom w:val="nil"/>
          <w:right w:val="nil"/>
          <w:between w:val="nil"/>
        </w:pBdr>
        <w:ind w:right="73" w:hanging="360"/>
        <w:jc w:val="both"/>
        <w:rPr>
          <w:rFonts w:ascii="Arial" w:eastAsia="Arial" w:hAnsi="Arial" w:cs="Arial"/>
          <w:color w:val="000000"/>
          <w:sz w:val="23"/>
          <w:szCs w:val="23"/>
        </w:rPr>
      </w:pPr>
      <w:r>
        <w:rPr>
          <w:rFonts w:ascii="Arial" w:eastAsia="Arial" w:hAnsi="Arial" w:cs="Arial"/>
          <w:color w:val="000000"/>
          <w:sz w:val="23"/>
          <w:szCs w:val="23"/>
        </w:rPr>
        <w:t>15 de julio de 2023, Mocorito, Sinaloa</w:t>
      </w:r>
    </w:p>
    <w:p w14:paraId="37150B8D" w14:textId="77777777" w:rsidR="00B26D89" w:rsidRDefault="00282898">
      <w:pPr>
        <w:numPr>
          <w:ilvl w:val="0"/>
          <w:numId w:val="1"/>
        </w:numPr>
        <w:pBdr>
          <w:top w:val="nil"/>
          <w:left w:val="nil"/>
          <w:bottom w:val="nil"/>
          <w:right w:val="nil"/>
          <w:between w:val="nil"/>
        </w:pBdr>
        <w:ind w:right="73" w:hanging="360"/>
        <w:jc w:val="both"/>
        <w:rPr>
          <w:rFonts w:ascii="Arial" w:eastAsia="Arial" w:hAnsi="Arial" w:cs="Arial"/>
          <w:color w:val="000000"/>
          <w:sz w:val="23"/>
          <w:szCs w:val="23"/>
        </w:rPr>
      </w:pPr>
      <w:r>
        <w:rPr>
          <w:rFonts w:ascii="Arial" w:eastAsia="Arial" w:hAnsi="Arial" w:cs="Arial"/>
          <w:color w:val="000000"/>
          <w:sz w:val="23"/>
          <w:szCs w:val="23"/>
        </w:rPr>
        <w:t>29 de julio de 2023, Guadalupe, Zacatecas</w:t>
      </w:r>
    </w:p>
    <w:p w14:paraId="3D68F8B7" w14:textId="77777777" w:rsidR="00B26D89" w:rsidRDefault="00282898">
      <w:pPr>
        <w:numPr>
          <w:ilvl w:val="0"/>
          <w:numId w:val="1"/>
        </w:numPr>
        <w:pBdr>
          <w:top w:val="nil"/>
          <w:left w:val="nil"/>
          <w:bottom w:val="nil"/>
          <w:right w:val="nil"/>
          <w:between w:val="nil"/>
        </w:pBdr>
        <w:ind w:right="73" w:hanging="360"/>
        <w:jc w:val="both"/>
        <w:rPr>
          <w:rFonts w:ascii="Arial" w:eastAsia="Arial" w:hAnsi="Arial" w:cs="Arial"/>
          <w:color w:val="000000"/>
          <w:sz w:val="23"/>
          <w:szCs w:val="23"/>
        </w:rPr>
      </w:pPr>
      <w:r>
        <w:rPr>
          <w:rFonts w:ascii="Arial" w:eastAsia="Arial" w:hAnsi="Arial" w:cs="Arial"/>
          <w:color w:val="000000"/>
          <w:sz w:val="23"/>
          <w:szCs w:val="23"/>
        </w:rPr>
        <w:t>05 de agosto de 2023, Zongolica, Veracruz</w:t>
      </w:r>
    </w:p>
    <w:p w14:paraId="7F1A4BCF" w14:textId="77777777" w:rsidR="00B26D89" w:rsidRDefault="00282898">
      <w:pPr>
        <w:numPr>
          <w:ilvl w:val="0"/>
          <w:numId w:val="1"/>
        </w:numPr>
        <w:pBdr>
          <w:top w:val="nil"/>
          <w:left w:val="nil"/>
          <w:bottom w:val="nil"/>
          <w:right w:val="nil"/>
          <w:between w:val="nil"/>
        </w:pBdr>
        <w:ind w:right="73" w:hanging="360"/>
        <w:jc w:val="both"/>
        <w:rPr>
          <w:rFonts w:ascii="Arial" w:eastAsia="Arial" w:hAnsi="Arial" w:cs="Arial"/>
          <w:color w:val="000000"/>
          <w:sz w:val="23"/>
          <w:szCs w:val="23"/>
        </w:rPr>
      </w:pPr>
      <w:r>
        <w:rPr>
          <w:rFonts w:ascii="Arial" w:eastAsia="Arial" w:hAnsi="Arial" w:cs="Arial"/>
          <w:color w:val="000000"/>
          <w:sz w:val="23"/>
          <w:szCs w:val="23"/>
        </w:rPr>
        <w:t>12 de agosto de 2023, Minatitlán, Veracruz</w:t>
      </w:r>
    </w:p>
    <w:p w14:paraId="2EDB4168" w14:textId="77777777" w:rsidR="00B26D89" w:rsidRDefault="00282898">
      <w:pPr>
        <w:numPr>
          <w:ilvl w:val="0"/>
          <w:numId w:val="1"/>
        </w:numPr>
        <w:pBdr>
          <w:top w:val="nil"/>
          <w:left w:val="nil"/>
          <w:bottom w:val="nil"/>
          <w:right w:val="nil"/>
          <w:between w:val="nil"/>
        </w:pBdr>
        <w:ind w:right="73" w:hanging="360"/>
        <w:jc w:val="both"/>
        <w:rPr>
          <w:rFonts w:ascii="Arial" w:eastAsia="Arial" w:hAnsi="Arial" w:cs="Arial"/>
          <w:color w:val="000000"/>
          <w:sz w:val="23"/>
          <w:szCs w:val="23"/>
        </w:rPr>
      </w:pPr>
      <w:r>
        <w:rPr>
          <w:rFonts w:ascii="Arial" w:eastAsia="Arial" w:hAnsi="Arial" w:cs="Arial"/>
          <w:color w:val="000000"/>
          <w:sz w:val="23"/>
          <w:szCs w:val="23"/>
        </w:rPr>
        <w:t>19 de agosto de 2023, Poza Rica, Veracruz</w:t>
      </w:r>
    </w:p>
    <w:p w14:paraId="2C68FA57" w14:textId="01F0EC64" w:rsidR="00B26D89" w:rsidRDefault="00282898">
      <w:pPr>
        <w:spacing w:before="120"/>
        <w:ind w:left="119" w:right="73"/>
        <w:jc w:val="both"/>
        <w:rPr>
          <w:rFonts w:ascii="Arial" w:eastAsia="Arial" w:hAnsi="Arial" w:cs="Arial"/>
          <w:b/>
          <w:sz w:val="23"/>
          <w:szCs w:val="23"/>
        </w:rPr>
      </w:pPr>
      <w:r>
        <w:rPr>
          <w:rFonts w:ascii="Arial" w:eastAsia="Arial" w:hAnsi="Arial" w:cs="Arial"/>
          <w:b/>
          <w:sz w:val="23"/>
          <w:szCs w:val="23"/>
        </w:rPr>
        <w:t>SEXTA. - LUGAR Y FECHA DE ENTREGABLES. “EL PRESTADOR DE SERVICIOS</w:t>
      </w:r>
      <w:r w:rsidR="00AE1838">
        <w:rPr>
          <w:rFonts w:ascii="Arial" w:eastAsia="Arial" w:hAnsi="Arial" w:cs="Arial"/>
          <w:b/>
          <w:sz w:val="23"/>
          <w:szCs w:val="23"/>
        </w:rPr>
        <w:t xml:space="preserve">” </w:t>
      </w:r>
      <w:r w:rsidRPr="000B71E4">
        <w:rPr>
          <w:rFonts w:ascii="Arial" w:eastAsia="Arial" w:hAnsi="Arial" w:cs="Arial"/>
          <w:sz w:val="23"/>
          <w:szCs w:val="23"/>
        </w:rPr>
        <w:t>se</w:t>
      </w:r>
      <w:r>
        <w:rPr>
          <w:rFonts w:ascii="Arial" w:eastAsia="Arial" w:hAnsi="Arial" w:cs="Arial"/>
          <w:sz w:val="23"/>
          <w:szCs w:val="23"/>
        </w:rPr>
        <w:t xml:space="preserve"> obliga a entregar a </w:t>
      </w:r>
      <w:r>
        <w:rPr>
          <w:rFonts w:ascii="Arial" w:eastAsia="Arial" w:hAnsi="Arial" w:cs="Arial"/>
          <w:b/>
          <w:sz w:val="23"/>
          <w:szCs w:val="23"/>
        </w:rPr>
        <w:t xml:space="preserve">“EL PRD”, </w:t>
      </w:r>
      <w:r>
        <w:rPr>
          <w:rFonts w:ascii="Arial" w:eastAsia="Arial" w:hAnsi="Arial" w:cs="Arial"/>
          <w:sz w:val="23"/>
          <w:szCs w:val="23"/>
        </w:rPr>
        <w:t xml:space="preserve">las evidencias en físico y archivo electrónico en las oficinas de </w:t>
      </w:r>
      <w:r>
        <w:rPr>
          <w:rFonts w:ascii="Arial" w:eastAsia="Arial" w:hAnsi="Arial" w:cs="Arial"/>
          <w:b/>
          <w:sz w:val="23"/>
          <w:szCs w:val="23"/>
        </w:rPr>
        <w:t xml:space="preserve">“EL PRD”, </w:t>
      </w:r>
      <w:r>
        <w:rPr>
          <w:rFonts w:ascii="Arial" w:eastAsia="Arial" w:hAnsi="Arial" w:cs="Arial"/>
          <w:sz w:val="23"/>
          <w:szCs w:val="23"/>
        </w:rPr>
        <w:t>ubicadas en Avenida Benjamín Franklin número 84, Colonia Escandón, Alcaldía Miguel Hidalgo, Código Postal 11800, Ciudad de México en los siguientes términos:</w:t>
      </w:r>
      <w:r>
        <w:rPr>
          <w:rFonts w:ascii="Arial" w:eastAsia="Arial" w:hAnsi="Arial" w:cs="Arial"/>
          <w:b/>
          <w:sz w:val="23"/>
          <w:szCs w:val="23"/>
        </w:rPr>
        <w:t xml:space="preserve"> </w:t>
      </w:r>
    </w:p>
    <w:p w14:paraId="5258A0FD" w14:textId="77777777" w:rsidR="000B71E4" w:rsidRDefault="000B71E4">
      <w:pPr>
        <w:spacing w:before="120"/>
        <w:ind w:left="119" w:right="73"/>
        <w:jc w:val="both"/>
        <w:rPr>
          <w:rFonts w:ascii="Arial" w:eastAsia="Arial" w:hAnsi="Arial" w:cs="Arial"/>
          <w:b/>
          <w:sz w:val="23"/>
          <w:szCs w:val="23"/>
        </w:rPr>
      </w:pPr>
    </w:p>
    <w:tbl>
      <w:tblPr>
        <w:tblW w:w="878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4536"/>
      </w:tblGrid>
      <w:tr w:rsidR="00B26D89" w14:paraId="203E4F79" w14:textId="77777777" w:rsidTr="009C78EF">
        <w:tc>
          <w:tcPr>
            <w:tcW w:w="4253" w:type="dxa"/>
            <w:shd w:val="clear" w:color="auto" w:fill="auto"/>
          </w:tcPr>
          <w:p w14:paraId="2D24EB65" w14:textId="77777777" w:rsidR="00B26D89" w:rsidRPr="009C78EF" w:rsidRDefault="00282898" w:rsidP="009C78EF">
            <w:pPr>
              <w:spacing w:before="120"/>
              <w:ind w:right="73"/>
              <w:rPr>
                <w:rFonts w:ascii="Arial" w:eastAsia="Arial" w:hAnsi="Arial" w:cs="Arial"/>
                <w:b/>
                <w:sz w:val="23"/>
                <w:szCs w:val="23"/>
              </w:rPr>
            </w:pPr>
            <w:r w:rsidRPr="009C78EF">
              <w:rPr>
                <w:rFonts w:ascii="Arial" w:eastAsia="Arial" w:hAnsi="Arial" w:cs="Arial"/>
                <w:b/>
                <w:sz w:val="23"/>
                <w:szCs w:val="23"/>
              </w:rPr>
              <w:t>FECHAS DE ENTREGA DE EVIDENCIA</w:t>
            </w:r>
          </w:p>
        </w:tc>
        <w:tc>
          <w:tcPr>
            <w:tcW w:w="4536" w:type="dxa"/>
            <w:shd w:val="clear" w:color="auto" w:fill="auto"/>
          </w:tcPr>
          <w:p w14:paraId="7C67413A" w14:textId="77777777" w:rsidR="00B26D89" w:rsidRPr="009C78EF" w:rsidRDefault="00282898" w:rsidP="009C78EF">
            <w:pPr>
              <w:spacing w:before="120"/>
              <w:ind w:right="73"/>
              <w:rPr>
                <w:rFonts w:ascii="Arial" w:eastAsia="Arial" w:hAnsi="Arial" w:cs="Arial"/>
                <w:b/>
                <w:sz w:val="23"/>
                <w:szCs w:val="23"/>
              </w:rPr>
            </w:pPr>
            <w:r w:rsidRPr="009C78EF">
              <w:rPr>
                <w:rFonts w:ascii="Arial" w:eastAsia="Arial" w:hAnsi="Arial" w:cs="Arial"/>
                <w:b/>
                <w:sz w:val="23"/>
                <w:szCs w:val="23"/>
              </w:rPr>
              <w:t>LISTA DE ENTREGABLES</w:t>
            </w:r>
          </w:p>
        </w:tc>
      </w:tr>
      <w:tr w:rsidR="00B26D89" w14:paraId="78267DD3" w14:textId="77777777" w:rsidTr="009C78EF">
        <w:trPr>
          <w:trHeight w:val="837"/>
        </w:trPr>
        <w:tc>
          <w:tcPr>
            <w:tcW w:w="4253" w:type="dxa"/>
            <w:shd w:val="clear" w:color="auto" w:fill="auto"/>
          </w:tcPr>
          <w:p w14:paraId="117BA31C" w14:textId="34B37817" w:rsidR="00B26D89" w:rsidRPr="009C78EF" w:rsidRDefault="00282898" w:rsidP="009C78EF">
            <w:pPr>
              <w:spacing w:before="120"/>
              <w:ind w:right="73"/>
              <w:rPr>
                <w:rFonts w:ascii="Arial" w:eastAsia="Arial" w:hAnsi="Arial" w:cs="Arial"/>
                <w:sz w:val="23"/>
                <w:szCs w:val="23"/>
              </w:rPr>
            </w:pPr>
            <w:r w:rsidRPr="009C78EF">
              <w:rPr>
                <w:rFonts w:ascii="Arial" w:eastAsia="Arial" w:hAnsi="Arial" w:cs="Arial"/>
                <w:sz w:val="23"/>
                <w:szCs w:val="23"/>
              </w:rPr>
              <w:t>24 de julio 2023 de Mazatlán, Culiacán y Mocorito, Sinaloa</w:t>
            </w:r>
          </w:p>
        </w:tc>
        <w:tc>
          <w:tcPr>
            <w:tcW w:w="4536" w:type="dxa"/>
            <w:vMerge w:val="restart"/>
            <w:shd w:val="clear" w:color="auto" w:fill="auto"/>
          </w:tcPr>
          <w:p w14:paraId="4F2D2DF5" w14:textId="77777777" w:rsidR="00B26D89" w:rsidRPr="009C78EF" w:rsidRDefault="00282898" w:rsidP="009C78EF">
            <w:pPr>
              <w:numPr>
                <w:ilvl w:val="0"/>
                <w:numId w:val="2"/>
              </w:numPr>
              <w:pBdr>
                <w:top w:val="nil"/>
                <w:left w:val="nil"/>
                <w:bottom w:val="nil"/>
                <w:right w:val="nil"/>
                <w:between w:val="nil"/>
              </w:pBdr>
              <w:spacing w:before="120"/>
              <w:ind w:right="73"/>
              <w:rPr>
                <w:rFonts w:ascii="Arial" w:eastAsia="Arial" w:hAnsi="Arial" w:cs="Arial"/>
                <w:b/>
                <w:color w:val="000000"/>
                <w:sz w:val="23"/>
                <w:szCs w:val="23"/>
              </w:rPr>
            </w:pPr>
            <w:r w:rsidRPr="009C78EF">
              <w:rPr>
                <w:rFonts w:ascii="Arial" w:eastAsia="Arial" w:hAnsi="Arial" w:cs="Arial"/>
                <w:b/>
                <w:color w:val="000000"/>
                <w:sz w:val="23"/>
                <w:szCs w:val="23"/>
              </w:rPr>
              <w:t>Convocatoria</w:t>
            </w:r>
          </w:p>
          <w:p w14:paraId="1348E01B" w14:textId="77777777" w:rsidR="00B26D89" w:rsidRPr="009C78EF" w:rsidRDefault="00282898" w:rsidP="009C78EF">
            <w:pPr>
              <w:numPr>
                <w:ilvl w:val="0"/>
                <w:numId w:val="2"/>
              </w:numPr>
              <w:pBdr>
                <w:top w:val="nil"/>
                <w:left w:val="nil"/>
                <w:bottom w:val="nil"/>
                <w:right w:val="nil"/>
                <w:between w:val="nil"/>
              </w:pBdr>
              <w:ind w:right="73"/>
              <w:rPr>
                <w:rFonts w:ascii="Arial" w:eastAsia="Arial" w:hAnsi="Arial" w:cs="Arial"/>
                <w:b/>
                <w:color w:val="000000"/>
                <w:sz w:val="23"/>
                <w:szCs w:val="23"/>
              </w:rPr>
            </w:pPr>
            <w:r w:rsidRPr="009C78EF">
              <w:rPr>
                <w:rFonts w:ascii="Arial" w:eastAsia="Arial" w:hAnsi="Arial" w:cs="Arial"/>
                <w:b/>
                <w:color w:val="000000"/>
                <w:sz w:val="23"/>
                <w:szCs w:val="23"/>
              </w:rPr>
              <w:t>Programa</w:t>
            </w:r>
          </w:p>
          <w:p w14:paraId="6DCA25F3" w14:textId="77777777" w:rsidR="00B26D89" w:rsidRPr="009C78EF" w:rsidRDefault="00282898" w:rsidP="009C78EF">
            <w:pPr>
              <w:numPr>
                <w:ilvl w:val="0"/>
                <w:numId w:val="2"/>
              </w:numPr>
              <w:pBdr>
                <w:top w:val="nil"/>
                <w:left w:val="nil"/>
                <w:bottom w:val="nil"/>
                <w:right w:val="nil"/>
                <w:between w:val="nil"/>
              </w:pBdr>
              <w:ind w:right="73"/>
              <w:rPr>
                <w:rFonts w:ascii="Arial" w:eastAsia="Arial" w:hAnsi="Arial" w:cs="Arial"/>
                <w:b/>
                <w:color w:val="000000"/>
                <w:sz w:val="23"/>
                <w:szCs w:val="23"/>
              </w:rPr>
            </w:pPr>
            <w:r w:rsidRPr="009C78EF">
              <w:rPr>
                <w:rFonts w:ascii="Arial" w:eastAsia="Arial" w:hAnsi="Arial" w:cs="Arial"/>
                <w:b/>
                <w:color w:val="000000"/>
                <w:sz w:val="23"/>
                <w:szCs w:val="23"/>
              </w:rPr>
              <w:t>Lista de Asistencia</w:t>
            </w:r>
          </w:p>
          <w:p w14:paraId="7F1ED9AE" w14:textId="77777777" w:rsidR="00B26D89" w:rsidRPr="009C78EF" w:rsidRDefault="00282898" w:rsidP="009C78EF">
            <w:pPr>
              <w:numPr>
                <w:ilvl w:val="0"/>
                <w:numId w:val="2"/>
              </w:numPr>
              <w:pBdr>
                <w:top w:val="nil"/>
                <w:left w:val="nil"/>
                <w:bottom w:val="nil"/>
                <w:right w:val="nil"/>
                <w:between w:val="nil"/>
              </w:pBdr>
              <w:ind w:right="73"/>
              <w:rPr>
                <w:rFonts w:ascii="Arial" w:eastAsia="Arial" w:hAnsi="Arial" w:cs="Arial"/>
                <w:b/>
                <w:color w:val="000000"/>
                <w:sz w:val="23"/>
                <w:szCs w:val="23"/>
              </w:rPr>
            </w:pPr>
            <w:r w:rsidRPr="009C78EF">
              <w:rPr>
                <w:rFonts w:ascii="Arial" w:eastAsia="Arial" w:hAnsi="Arial" w:cs="Arial"/>
                <w:b/>
                <w:color w:val="000000"/>
                <w:sz w:val="23"/>
                <w:szCs w:val="23"/>
              </w:rPr>
              <w:t>Archivo Electrónico de Constancias o reconocimiento</w:t>
            </w:r>
          </w:p>
          <w:p w14:paraId="0C34A7F1" w14:textId="77777777" w:rsidR="006313FD" w:rsidRDefault="00282898" w:rsidP="009C78EF">
            <w:pPr>
              <w:numPr>
                <w:ilvl w:val="0"/>
                <w:numId w:val="2"/>
              </w:numPr>
              <w:pBdr>
                <w:top w:val="nil"/>
                <w:left w:val="nil"/>
                <w:bottom w:val="nil"/>
                <w:right w:val="nil"/>
                <w:between w:val="nil"/>
              </w:pBdr>
              <w:ind w:right="73"/>
              <w:rPr>
                <w:rFonts w:ascii="Arial" w:eastAsia="Arial" w:hAnsi="Arial" w:cs="Arial"/>
                <w:b/>
                <w:color w:val="000000"/>
                <w:sz w:val="23"/>
                <w:szCs w:val="23"/>
              </w:rPr>
            </w:pPr>
            <w:r w:rsidRPr="009C78EF">
              <w:rPr>
                <w:rFonts w:ascii="Arial" w:eastAsia="Arial" w:hAnsi="Arial" w:cs="Arial"/>
                <w:b/>
                <w:color w:val="000000"/>
                <w:sz w:val="23"/>
                <w:szCs w:val="23"/>
              </w:rPr>
              <w:t xml:space="preserve">Cuestionarios de entrada y salida </w:t>
            </w:r>
            <w:r w:rsidR="006313FD">
              <w:rPr>
                <w:rFonts w:ascii="Arial" w:eastAsia="Arial" w:hAnsi="Arial" w:cs="Arial"/>
                <w:b/>
                <w:color w:val="000000"/>
                <w:sz w:val="23"/>
                <w:szCs w:val="23"/>
              </w:rPr>
              <w:t>con evidencias</w:t>
            </w:r>
          </w:p>
          <w:p w14:paraId="5D91D288" w14:textId="0DEF699E" w:rsidR="00B26D89" w:rsidRPr="009C78EF" w:rsidRDefault="006313FD" w:rsidP="009C78EF">
            <w:pPr>
              <w:numPr>
                <w:ilvl w:val="0"/>
                <w:numId w:val="2"/>
              </w:numPr>
              <w:pBdr>
                <w:top w:val="nil"/>
                <w:left w:val="nil"/>
                <w:bottom w:val="nil"/>
                <w:right w:val="nil"/>
                <w:between w:val="nil"/>
              </w:pBdr>
              <w:ind w:right="73"/>
              <w:rPr>
                <w:rFonts w:ascii="Arial" w:eastAsia="Arial" w:hAnsi="Arial" w:cs="Arial"/>
                <w:b/>
                <w:color w:val="000000"/>
                <w:sz w:val="23"/>
                <w:szCs w:val="23"/>
              </w:rPr>
            </w:pPr>
            <w:r>
              <w:rPr>
                <w:rFonts w:ascii="Arial" w:eastAsia="Arial" w:hAnsi="Arial" w:cs="Arial"/>
                <w:b/>
                <w:color w:val="000000"/>
                <w:sz w:val="23"/>
                <w:szCs w:val="23"/>
              </w:rPr>
              <w:t>I</w:t>
            </w:r>
            <w:r w:rsidRPr="009C78EF">
              <w:rPr>
                <w:rFonts w:ascii="Arial" w:eastAsia="Arial" w:hAnsi="Arial" w:cs="Arial"/>
                <w:b/>
                <w:color w:val="000000"/>
                <w:sz w:val="23"/>
                <w:szCs w:val="23"/>
              </w:rPr>
              <w:t>ndicador</w:t>
            </w:r>
          </w:p>
          <w:p w14:paraId="3E46A205" w14:textId="77777777" w:rsidR="00B26D89" w:rsidRPr="009C78EF" w:rsidRDefault="00282898" w:rsidP="009C78EF">
            <w:pPr>
              <w:numPr>
                <w:ilvl w:val="0"/>
                <w:numId w:val="2"/>
              </w:numPr>
              <w:pBdr>
                <w:top w:val="nil"/>
                <w:left w:val="nil"/>
                <w:bottom w:val="nil"/>
                <w:right w:val="nil"/>
                <w:between w:val="nil"/>
              </w:pBdr>
              <w:ind w:right="73"/>
              <w:rPr>
                <w:rFonts w:ascii="Arial" w:eastAsia="Arial" w:hAnsi="Arial" w:cs="Arial"/>
                <w:b/>
                <w:color w:val="000000"/>
                <w:sz w:val="23"/>
                <w:szCs w:val="23"/>
              </w:rPr>
            </w:pPr>
            <w:r w:rsidRPr="009C78EF">
              <w:rPr>
                <w:rFonts w:ascii="Arial" w:eastAsia="Arial" w:hAnsi="Arial" w:cs="Arial"/>
                <w:b/>
                <w:color w:val="000000"/>
                <w:sz w:val="23"/>
                <w:szCs w:val="23"/>
              </w:rPr>
              <w:t>Materiales Didácticos utilizados en el taller</w:t>
            </w:r>
          </w:p>
          <w:p w14:paraId="36C261E6" w14:textId="77777777" w:rsidR="00B26D89" w:rsidRPr="009C78EF" w:rsidRDefault="00282898" w:rsidP="009C78EF">
            <w:pPr>
              <w:numPr>
                <w:ilvl w:val="0"/>
                <w:numId w:val="2"/>
              </w:numPr>
              <w:pBdr>
                <w:top w:val="nil"/>
                <w:left w:val="nil"/>
                <w:bottom w:val="nil"/>
                <w:right w:val="nil"/>
                <w:between w:val="nil"/>
              </w:pBdr>
              <w:ind w:right="73"/>
              <w:rPr>
                <w:rFonts w:ascii="Arial" w:eastAsia="Arial" w:hAnsi="Arial" w:cs="Arial"/>
                <w:b/>
                <w:color w:val="000000"/>
                <w:sz w:val="23"/>
                <w:szCs w:val="23"/>
              </w:rPr>
            </w:pPr>
            <w:r w:rsidRPr="009C78EF">
              <w:rPr>
                <w:rFonts w:ascii="Arial" w:eastAsia="Arial" w:hAnsi="Arial" w:cs="Arial"/>
                <w:b/>
                <w:color w:val="000000"/>
                <w:sz w:val="23"/>
                <w:szCs w:val="23"/>
              </w:rPr>
              <w:t xml:space="preserve">Fotografías </w:t>
            </w:r>
          </w:p>
          <w:p w14:paraId="5A32845A" w14:textId="77777777" w:rsidR="00B26D89" w:rsidRPr="009C78EF" w:rsidRDefault="00282898" w:rsidP="009C78EF">
            <w:pPr>
              <w:numPr>
                <w:ilvl w:val="0"/>
                <w:numId w:val="2"/>
              </w:numPr>
              <w:pBdr>
                <w:top w:val="nil"/>
                <w:left w:val="nil"/>
                <w:bottom w:val="nil"/>
                <w:right w:val="nil"/>
                <w:between w:val="nil"/>
              </w:pBdr>
              <w:ind w:right="73"/>
              <w:rPr>
                <w:rFonts w:ascii="Arial" w:eastAsia="Arial" w:hAnsi="Arial" w:cs="Arial"/>
                <w:b/>
                <w:color w:val="000000"/>
                <w:sz w:val="23"/>
                <w:szCs w:val="23"/>
              </w:rPr>
            </w:pPr>
            <w:r w:rsidRPr="009C78EF">
              <w:rPr>
                <w:rFonts w:ascii="Arial" w:eastAsia="Arial" w:hAnsi="Arial" w:cs="Arial"/>
                <w:b/>
                <w:color w:val="000000"/>
                <w:sz w:val="23"/>
                <w:szCs w:val="23"/>
              </w:rPr>
              <w:t>Ponencias y/o presentaciones</w:t>
            </w:r>
          </w:p>
          <w:p w14:paraId="5F0C5BB1" w14:textId="63A938AA" w:rsidR="00B26D89" w:rsidRPr="009C78EF" w:rsidRDefault="00282898" w:rsidP="009C78EF">
            <w:pPr>
              <w:numPr>
                <w:ilvl w:val="0"/>
                <w:numId w:val="2"/>
              </w:numPr>
              <w:pBdr>
                <w:top w:val="nil"/>
                <w:left w:val="nil"/>
                <w:bottom w:val="nil"/>
                <w:right w:val="nil"/>
                <w:between w:val="nil"/>
              </w:pBdr>
              <w:ind w:right="73"/>
              <w:rPr>
                <w:rFonts w:ascii="Arial" w:eastAsia="Arial" w:hAnsi="Arial" w:cs="Arial"/>
                <w:b/>
                <w:color w:val="000000"/>
                <w:sz w:val="23"/>
                <w:szCs w:val="23"/>
              </w:rPr>
            </w:pPr>
            <w:r w:rsidRPr="009C78EF">
              <w:rPr>
                <w:rFonts w:ascii="Arial" w:eastAsia="Arial" w:hAnsi="Arial" w:cs="Arial"/>
                <w:b/>
                <w:color w:val="000000"/>
                <w:sz w:val="23"/>
                <w:szCs w:val="23"/>
              </w:rPr>
              <w:t>Curriculums vitae de panelistas, diplomas y constancias</w:t>
            </w:r>
            <w:r w:rsidR="006313FD">
              <w:rPr>
                <w:rFonts w:ascii="Arial" w:eastAsia="Arial" w:hAnsi="Arial" w:cs="Arial"/>
                <w:b/>
                <w:color w:val="000000"/>
                <w:sz w:val="23"/>
                <w:szCs w:val="23"/>
              </w:rPr>
              <w:t xml:space="preserve"> de estudios</w:t>
            </w:r>
          </w:p>
        </w:tc>
      </w:tr>
      <w:tr w:rsidR="00B26D89" w14:paraId="06E0AEDE" w14:textId="77777777" w:rsidTr="009C78EF">
        <w:tc>
          <w:tcPr>
            <w:tcW w:w="4253" w:type="dxa"/>
            <w:shd w:val="clear" w:color="auto" w:fill="auto"/>
          </w:tcPr>
          <w:p w14:paraId="77B5F066" w14:textId="77777777" w:rsidR="00B26D89" w:rsidRPr="009C78EF" w:rsidRDefault="00282898" w:rsidP="009C78EF">
            <w:pPr>
              <w:spacing w:before="120"/>
              <w:ind w:right="73"/>
              <w:rPr>
                <w:rFonts w:ascii="Arial" w:eastAsia="Arial" w:hAnsi="Arial" w:cs="Arial"/>
                <w:b/>
                <w:sz w:val="23"/>
                <w:szCs w:val="23"/>
              </w:rPr>
            </w:pPr>
            <w:r w:rsidRPr="009C78EF">
              <w:rPr>
                <w:rFonts w:ascii="Arial" w:eastAsia="Arial" w:hAnsi="Arial" w:cs="Arial"/>
                <w:sz w:val="23"/>
                <w:szCs w:val="23"/>
              </w:rPr>
              <w:t>04 de agosto de 2023 de</w:t>
            </w:r>
            <w:r w:rsidRPr="009C78EF">
              <w:rPr>
                <w:rFonts w:ascii="Arial" w:eastAsia="Arial" w:hAnsi="Arial" w:cs="Arial"/>
                <w:b/>
                <w:sz w:val="23"/>
                <w:szCs w:val="23"/>
              </w:rPr>
              <w:t xml:space="preserve"> </w:t>
            </w:r>
            <w:r w:rsidRPr="009C78EF">
              <w:rPr>
                <w:rFonts w:ascii="Arial" w:eastAsia="Arial" w:hAnsi="Arial" w:cs="Arial"/>
                <w:sz w:val="23"/>
                <w:szCs w:val="23"/>
              </w:rPr>
              <w:t>Guadalupe, Zacatecas</w:t>
            </w:r>
          </w:p>
        </w:tc>
        <w:tc>
          <w:tcPr>
            <w:tcW w:w="4536" w:type="dxa"/>
            <w:vMerge/>
            <w:shd w:val="clear" w:color="auto" w:fill="auto"/>
          </w:tcPr>
          <w:p w14:paraId="19D476DD" w14:textId="77777777" w:rsidR="00B26D89" w:rsidRPr="009C78EF" w:rsidRDefault="00B26D89" w:rsidP="009C78EF">
            <w:pPr>
              <w:widowControl w:val="0"/>
              <w:pBdr>
                <w:top w:val="nil"/>
                <w:left w:val="nil"/>
                <w:bottom w:val="nil"/>
                <w:right w:val="nil"/>
                <w:between w:val="nil"/>
              </w:pBdr>
              <w:spacing w:line="276" w:lineRule="auto"/>
              <w:rPr>
                <w:rFonts w:ascii="Arial" w:eastAsia="Arial" w:hAnsi="Arial" w:cs="Arial"/>
                <w:b/>
                <w:sz w:val="23"/>
                <w:szCs w:val="23"/>
              </w:rPr>
            </w:pPr>
          </w:p>
        </w:tc>
      </w:tr>
      <w:tr w:rsidR="00B26D89" w14:paraId="5C06400D" w14:textId="77777777" w:rsidTr="009C78EF">
        <w:tc>
          <w:tcPr>
            <w:tcW w:w="4253" w:type="dxa"/>
            <w:shd w:val="clear" w:color="auto" w:fill="auto"/>
          </w:tcPr>
          <w:p w14:paraId="74A11F10" w14:textId="77777777" w:rsidR="00B26D89" w:rsidRPr="009C78EF" w:rsidRDefault="00282898" w:rsidP="009C78EF">
            <w:pPr>
              <w:spacing w:before="120"/>
              <w:ind w:right="73"/>
              <w:rPr>
                <w:rFonts w:ascii="Arial" w:eastAsia="Arial" w:hAnsi="Arial" w:cs="Arial"/>
                <w:sz w:val="23"/>
                <w:szCs w:val="23"/>
              </w:rPr>
            </w:pPr>
            <w:r w:rsidRPr="009C78EF">
              <w:rPr>
                <w:rFonts w:ascii="Arial" w:eastAsia="Arial" w:hAnsi="Arial" w:cs="Arial"/>
                <w:sz w:val="23"/>
                <w:szCs w:val="23"/>
              </w:rPr>
              <w:t>11 de agosto de 2023, de Zongolica, Veracruz</w:t>
            </w:r>
          </w:p>
        </w:tc>
        <w:tc>
          <w:tcPr>
            <w:tcW w:w="4536" w:type="dxa"/>
            <w:vMerge/>
            <w:shd w:val="clear" w:color="auto" w:fill="auto"/>
          </w:tcPr>
          <w:p w14:paraId="64318D4A" w14:textId="77777777" w:rsidR="00B26D89" w:rsidRPr="009C78EF" w:rsidRDefault="00B26D89" w:rsidP="009C78EF">
            <w:pPr>
              <w:widowControl w:val="0"/>
              <w:pBdr>
                <w:top w:val="nil"/>
                <w:left w:val="nil"/>
                <w:bottom w:val="nil"/>
                <w:right w:val="nil"/>
                <w:between w:val="nil"/>
              </w:pBdr>
              <w:spacing w:line="276" w:lineRule="auto"/>
              <w:rPr>
                <w:rFonts w:ascii="Arial" w:eastAsia="Arial" w:hAnsi="Arial" w:cs="Arial"/>
                <w:sz w:val="23"/>
                <w:szCs w:val="23"/>
              </w:rPr>
            </w:pPr>
          </w:p>
        </w:tc>
      </w:tr>
      <w:tr w:rsidR="00B26D89" w14:paraId="5934F0B6" w14:textId="77777777" w:rsidTr="009C78EF">
        <w:tc>
          <w:tcPr>
            <w:tcW w:w="4253" w:type="dxa"/>
            <w:shd w:val="clear" w:color="auto" w:fill="auto"/>
          </w:tcPr>
          <w:p w14:paraId="76D40956" w14:textId="77777777" w:rsidR="00B26D89" w:rsidRPr="009C78EF" w:rsidRDefault="00282898" w:rsidP="009C78EF">
            <w:pPr>
              <w:spacing w:before="120"/>
              <w:ind w:right="73"/>
              <w:rPr>
                <w:rFonts w:ascii="Arial" w:eastAsia="Arial" w:hAnsi="Arial" w:cs="Arial"/>
                <w:b/>
                <w:sz w:val="23"/>
                <w:szCs w:val="23"/>
              </w:rPr>
            </w:pPr>
            <w:r w:rsidRPr="009C78EF">
              <w:rPr>
                <w:rFonts w:ascii="Arial" w:eastAsia="Arial" w:hAnsi="Arial" w:cs="Arial"/>
                <w:sz w:val="23"/>
                <w:szCs w:val="23"/>
              </w:rPr>
              <w:t>18 de agosto de 2023, de Minatitlán, Veracruz</w:t>
            </w:r>
          </w:p>
        </w:tc>
        <w:tc>
          <w:tcPr>
            <w:tcW w:w="4536" w:type="dxa"/>
            <w:vMerge/>
            <w:shd w:val="clear" w:color="auto" w:fill="auto"/>
          </w:tcPr>
          <w:p w14:paraId="3F77278C" w14:textId="77777777" w:rsidR="00B26D89" w:rsidRPr="009C78EF" w:rsidRDefault="00B26D89" w:rsidP="009C78EF">
            <w:pPr>
              <w:widowControl w:val="0"/>
              <w:pBdr>
                <w:top w:val="nil"/>
                <w:left w:val="nil"/>
                <w:bottom w:val="nil"/>
                <w:right w:val="nil"/>
                <w:between w:val="nil"/>
              </w:pBdr>
              <w:spacing w:line="276" w:lineRule="auto"/>
              <w:rPr>
                <w:rFonts w:ascii="Arial" w:eastAsia="Arial" w:hAnsi="Arial" w:cs="Arial"/>
                <w:b/>
                <w:sz w:val="23"/>
                <w:szCs w:val="23"/>
              </w:rPr>
            </w:pPr>
          </w:p>
        </w:tc>
      </w:tr>
      <w:tr w:rsidR="00B26D89" w14:paraId="0CE4698C" w14:textId="77777777" w:rsidTr="009C78EF">
        <w:trPr>
          <w:trHeight w:val="1151"/>
        </w:trPr>
        <w:tc>
          <w:tcPr>
            <w:tcW w:w="4253" w:type="dxa"/>
            <w:shd w:val="clear" w:color="auto" w:fill="auto"/>
          </w:tcPr>
          <w:p w14:paraId="5F036190" w14:textId="77777777" w:rsidR="00B26D89" w:rsidRPr="009C78EF" w:rsidRDefault="00282898" w:rsidP="009C78EF">
            <w:pPr>
              <w:spacing w:before="120"/>
              <w:ind w:right="73"/>
              <w:rPr>
                <w:rFonts w:ascii="Arial" w:eastAsia="Arial" w:hAnsi="Arial" w:cs="Arial"/>
                <w:b/>
                <w:sz w:val="23"/>
                <w:szCs w:val="23"/>
              </w:rPr>
            </w:pPr>
            <w:r w:rsidRPr="009C78EF">
              <w:rPr>
                <w:rFonts w:ascii="Arial" w:eastAsia="Arial" w:hAnsi="Arial" w:cs="Arial"/>
                <w:sz w:val="23"/>
                <w:szCs w:val="23"/>
              </w:rPr>
              <w:t>25 de agosto de 2023 de Poza Rica, Veracruz</w:t>
            </w:r>
          </w:p>
        </w:tc>
        <w:tc>
          <w:tcPr>
            <w:tcW w:w="4536" w:type="dxa"/>
            <w:vMerge/>
            <w:shd w:val="clear" w:color="auto" w:fill="auto"/>
          </w:tcPr>
          <w:p w14:paraId="1FC2BD49" w14:textId="77777777" w:rsidR="00B26D89" w:rsidRPr="009C78EF" w:rsidRDefault="00B26D89" w:rsidP="009C78EF">
            <w:pPr>
              <w:widowControl w:val="0"/>
              <w:pBdr>
                <w:top w:val="nil"/>
                <w:left w:val="nil"/>
                <w:bottom w:val="nil"/>
                <w:right w:val="nil"/>
                <w:between w:val="nil"/>
              </w:pBdr>
              <w:spacing w:line="276" w:lineRule="auto"/>
              <w:rPr>
                <w:rFonts w:ascii="Arial" w:eastAsia="Arial" w:hAnsi="Arial" w:cs="Arial"/>
                <w:b/>
                <w:sz w:val="23"/>
                <w:szCs w:val="23"/>
              </w:rPr>
            </w:pPr>
          </w:p>
        </w:tc>
      </w:tr>
    </w:tbl>
    <w:p w14:paraId="31B1D309" w14:textId="77777777" w:rsidR="00B26D89" w:rsidRDefault="00282898">
      <w:pPr>
        <w:spacing w:before="120"/>
        <w:ind w:left="119" w:right="73"/>
        <w:jc w:val="both"/>
        <w:rPr>
          <w:rFonts w:ascii="Arial" w:eastAsia="Arial" w:hAnsi="Arial" w:cs="Arial"/>
          <w:sz w:val="23"/>
          <w:szCs w:val="23"/>
        </w:rPr>
      </w:pPr>
      <w:r>
        <w:rPr>
          <w:rFonts w:ascii="Arial" w:eastAsia="Arial" w:hAnsi="Arial" w:cs="Arial"/>
          <w:b/>
          <w:sz w:val="23"/>
          <w:szCs w:val="23"/>
        </w:rPr>
        <w:lastRenderedPageBreak/>
        <w:t xml:space="preserve">SÉPTIMA. – NATURALEZA DEL CONTRATO. “LAS PARTES” </w:t>
      </w:r>
      <w:r>
        <w:rPr>
          <w:rFonts w:ascii="Arial" w:eastAsia="Arial" w:hAnsi="Arial" w:cs="Arial"/>
          <w:sz w:val="23"/>
          <w:szCs w:val="23"/>
        </w:rPr>
        <w:t xml:space="preserve">establecen que la naturaleza jurídica del presente acuerdo, será de carácter civil. Toda vez que los servicios serán prestados de manera personal e independiente por parte de </w:t>
      </w:r>
      <w:r>
        <w:rPr>
          <w:rFonts w:ascii="Arial" w:eastAsia="Arial" w:hAnsi="Arial" w:cs="Arial"/>
          <w:b/>
          <w:sz w:val="23"/>
          <w:szCs w:val="23"/>
        </w:rPr>
        <w:t>“EL PRESTADOR DE SERVICIOS”,</w:t>
      </w:r>
      <w:r>
        <w:rPr>
          <w:rFonts w:ascii="Arial" w:eastAsia="Arial" w:hAnsi="Arial" w:cs="Arial"/>
          <w:sz w:val="23"/>
          <w:szCs w:val="23"/>
        </w:rPr>
        <w:t xml:space="preserve"> razón por la cual no existe subordinación entre ellas y por ende no se configura ningún tipo de relación laboral.</w:t>
      </w:r>
    </w:p>
    <w:p w14:paraId="0DF9DC6F" w14:textId="77777777" w:rsidR="00B26D89" w:rsidRDefault="00282898">
      <w:pPr>
        <w:spacing w:before="120"/>
        <w:ind w:left="119" w:right="73"/>
        <w:jc w:val="both"/>
        <w:rPr>
          <w:rFonts w:ascii="Arial" w:eastAsia="Arial" w:hAnsi="Arial" w:cs="Arial"/>
          <w:sz w:val="23"/>
          <w:szCs w:val="23"/>
        </w:rPr>
      </w:pPr>
      <w:r>
        <w:rPr>
          <w:rFonts w:ascii="Arial" w:eastAsia="Arial" w:hAnsi="Arial" w:cs="Arial"/>
          <w:b/>
          <w:sz w:val="23"/>
          <w:szCs w:val="23"/>
        </w:rPr>
        <w:t>OCTAVA. - OBLIGACIONES DE “EL PRESTADOR DE SERVICIOS”</w:t>
      </w:r>
      <w:r>
        <w:rPr>
          <w:rFonts w:ascii="Arial" w:eastAsia="Arial" w:hAnsi="Arial" w:cs="Arial"/>
          <w:sz w:val="23"/>
          <w:szCs w:val="23"/>
        </w:rPr>
        <w:t xml:space="preserve"> se obliga a prestar los servicios objeto de este contrato de forma profesional, eficiente y oportuna, así como entregar documentalmente los resultados en la fecha establecida.</w:t>
      </w:r>
    </w:p>
    <w:p w14:paraId="458A51D6" w14:textId="77777777" w:rsidR="00B26D89" w:rsidRDefault="00282898">
      <w:pPr>
        <w:spacing w:before="120"/>
        <w:ind w:left="119" w:right="73"/>
        <w:jc w:val="both"/>
        <w:rPr>
          <w:rFonts w:ascii="Arial" w:eastAsia="Arial" w:hAnsi="Arial" w:cs="Arial"/>
          <w:sz w:val="23"/>
          <w:szCs w:val="23"/>
        </w:rPr>
      </w:pPr>
      <w:r>
        <w:rPr>
          <w:rFonts w:ascii="Arial" w:eastAsia="Arial" w:hAnsi="Arial" w:cs="Arial"/>
          <w:b/>
          <w:sz w:val="23"/>
          <w:szCs w:val="23"/>
        </w:rPr>
        <w:t>NOVENA. – DERECHOS DE AUTOR</w:t>
      </w:r>
      <w:r>
        <w:rPr>
          <w:sz w:val="23"/>
          <w:szCs w:val="23"/>
        </w:rPr>
        <w:t xml:space="preserve">. </w:t>
      </w:r>
      <w:r>
        <w:rPr>
          <w:rFonts w:ascii="Arial" w:eastAsia="Arial" w:hAnsi="Arial" w:cs="Arial"/>
          <w:b/>
          <w:sz w:val="23"/>
          <w:szCs w:val="23"/>
        </w:rPr>
        <w:t xml:space="preserve">“EL PRESTADOR DE SERVICIOS” </w:t>
      </w:r>
      <w:r>
        <w:rPr>
          <w:rFonts w:ascii="Arial" w:eastAsia="Arial" w:hAnsi="Arial" w:cs="Arial"/>
          <w:sz w:val="23"/>
          <w:szCs w:val="23"/>
        </w:rPr>
        <w:t xml:space="preserve">acepta y reconoce que los derechos de autor, objeto del presente contrato, serán de la exclusiva propiedad de </w:t>
      </w:r>
      <w:r>
        <w:rPr>
          <w:rFonts w:ascii="Arial" w:eastAsia="Arial" w:hAnsi="Arial" w:cs="Arial"/>
          <w:b/>
          <w:sz w:val="23"/>
          <w:szCs w:val="23"/>
        </w:rPr>
        <w:t>“EL PRD”.</w:t>
      </w:r>
      <w:r>
        <w:rPr>
          <w:rFonts w:ascii="Arial" w:eastAsia="Arial" w:hAnsi="Arial" w:cs="Arial"/>
          <w:sz w:val="23"/>
          <w:szCs w:val="23"/>
        </w:rPr>
        <w:t xml:space="preserve"> </w:t>
      </w:r>
      <w:r>
        <w:rPr>
          <w:rFonts w:ascii="Arial" w:eastAsia="Arial" w:hAnsi="Arial" w:cs="Arial"/>
          <w:b/>
          <w:sz w:val="23"/>
          <w:szCs w:val="23"/>
        </w:rPr>
        <w:t xml:space="preserve">“EL PRESTADOR DE SERVICIOS” </w:t>
      </w:r>
      <w:r>
        <w:rPr>
          <w:rFonts w:ascii="Arial" w:eastAsia="Arial" w:hAnsi="Arial" w:cs="Arial"/>
          <w:sz w:val="23"/>
          <w:szCs w:val="23"/>
        </w:rPr>
        <w:t xml:space="preserve">reconoce que todo el material e información que le sean proporcionados por </w:t>
      </w:r>
      <w:r>
        <w:rPr>
          <w:rFonts w:ascii="Arial" w:eastAsia="Arial" w:hAnsi="Arial" w:cs="Arial"/>
          <w:b/>
          <w:sz w:val="23"/>
          <w:szCs w:val="23"/>
        </w:rPr>
        <w:t xml:space="preserve">“EL PRD” </w:t>
      </w:r>
      <w:r>
        <w:rPr>
          <w:rFonts w:ascii="Arial" w:eastAsia="Arial" w:hAnsi="Arial" w:cs="Arial"/>
          <w:sz w:val="23"/>
          <w:szCs w:val="23"/>
        </w:rPr>
        <w:t xml:space="preserve">para la prestación del servicio (incluyendo, sin limitar, arte, diseños de marcas, personajes, obras literario musicales), son propiedad de </w:t>
      </w:r>
      <w:r>
        <w:rPr>
          <w:rFonts w:ascii="Arial" w:eastAsia="Arial" w:hAnsi="Arial" w:cs="Arial"/>
          <w:b/>
          <w:sz w:val="23"/>
          <w:szCs w:val="23"/>
        </w:rPr>
        <w:t>“EL PRD</w:t>
      </w:r>
      <w:r>
        <w:rPr>
          <w:rFonts w:ascii="Arial" w:eastAsia="Arial" w:hAnsi="Arial" w:cs="Arial"/>
          <w:sz w:val="23"/>
          <w:szCs w:val="23"/>
        </w:rPr>
        <w:t xml:space="preserve">”, por lo que </w:t>
      </w:r>
      <w:r>
        <w:rPr>
          <w:rFonts w:ascii="Arial" w:eastAsia="Arial" w:hAnsi="Arial" w:cs="Arial"/>
          <w:b/>
          <w:sz w:val="23"/>
          <w:szCs w:val="23"/>
        </w:rPr>
        <w:t xml:space="preserve">“EL PRESTADOR DE SERVICIOS” </w:t>
      </w:r>
      <w:r>
        <w:rPr>
          <w:rFonts w:ascii="Arial" w:eastAsia="Arial" w:hAnsi="Arial" w:cs="Arial"/>
          <w:sz w:val="23"/>
          <w:szCs w:val="23"/>
        </w:rPr>
        <w:t>no podrá hacer uso diferente para el que le fueron proporcionados.</w:t>
      </w:r>
    </w:p>
    <w:p w14:paraId="66724B77" w14:textId="77777777" w:rsidR="00B26D89" w:rsidRDefault="00282898">
      <w:pPr>
        <w:spacing w:before="120"/>
        <w:ind w:left="119" w:right="73"/>
        <w:jc w:val="both"/>
        <w:rPr>
          <w:rFonts w:ascii="Arial" w:eastAsia="Arial" w:hAnsi="Arial" w:cs="Arial"/>
          <w:sz w:val="23"/>
          <w:szCs w:val="23"/>
        </w:rPr>
      </w:pPr>
      <w:r>
        <w:rPr>
          <w:rFonts w:ascii="Arial" w:eastAsia="Arial" w:hAnsi="Arial" w:cs="Arial"/>
          <w:sz w:val="23"/>
          <w:szCs w:val="23"/>
        </w:rPr>
        <w:t xml:space="preserve">Asimismo </w:t>
      </w:r>
      <w:r>
        <w:rPr>
          <w:rFonts w:ascii="Arial" w:eastAsia="Arial" w:hAnsi="Arial" w:cs="Arial"/>
          <w:b/>
          <w:sz w:val="23"/>
          <w:szCs w:val="23"/>
        </w:rPr>
        <w:t xml:space="preserve">“EL PRESTADOR DE SERVICIOS” </w:t>
      </w:r>
      <w:r>
        <w:rPr>
          <w:rFonts w:ascii="Arial" w:eastAsia="Arial" w:hAnsi="Arial" w:cs="Arial"/>
          <w:sz w:val="23"/>
          <w:szCs w:val="23"/>
        </w:rPr>
        <w:t xml:space="preserve">reconoce que todos los derechos de propiedad industrial y derechos de autor inherentes a las marcas, avisos comerciales, diseños, modelos, lemas, textos, ideas, obras artísticas e intelectuales y otras similares, que sean utilizados por </w:t>
      </w:r>
      <w:r>
        <w:rPr>
          <w:rFonts w:ascii="Arial" w:eastAsia="Arial" w:hAnsi="Arial" w:cs="Arial"/>
          <w:b/>
          <w:sz w:val="23"/>
          <w:szCs w:val="23"/>
        </w:rPr>
        <w:t>“EL PRESTADOR DE SERVICIOS”</w:t>
      </w:r>
      <w:r>
        <w:rPr>
          <w:rFonts w:ascii="Arial" w:eastAsia="Arial" w:hAnsi="Arial" w:cs="Arial"/>
          <w:sz w:val="23"/>
          <w:szCs w:val="23"/>
        </w:rPr>
        <w:t xml:space="preserve"> o adquiridos a nombre de “</w:t>
      </w:r>
      <w:r>
        <w:rPr>
          <w:rFonts w:ascii="Arial" w:eastAsia="Arial" w:hAnsi="Arial" w:cs="Arial"/>
          <w:b/>
          <w:sz w:val="23"/>
          <w:szCs w:val="23"/>
        </w:rPr>
        <w:t>EL PRD</w:t>
      </w:r>
      <w:r>
        <w:rPr>
          <w:rFonts w:ascii="Arial" w:eastAsia="Arial" w:hAnsi="Arial" w:cs="Arial"/>
          <w:sz w:val="23"/>
          <w:szCs w:val="23"/>
        </w:rPr>
        <w:t>”, serán propiedad de “</w:t>
      </w:r>
      <w:r>
        <w:rPr>
          <w:rFonts w:ascii="Arial" w:eastAsia="Arial" w:hAnsi="Arial" w:cs="Arial"/>
          <w:b/>
          <w:sz w:val="23"/>
          <w:szCs w:val="23"/>
        </w:rPr>
        <w:t>EL PRD</w:t>
      </w:r>
      <w:r>
        <w:rPr>
          <w:rFonts w:ascii="Arial" w:eastAsia="Arial" w:hAnsi="Arial" w:cs="Arial"/>
          <w:sz w:val="23"/>
          <w:szCs w:val="23"/>
        </w:rPr>
        <w:t>”, el cual los podrá utilizar o emplear en la forma que decida y a su mejor derecho y conveniencia. Todo el material que sea preparado durante la prestación de los servicios y que, en una forma enunciativa más no limitativa, incluyen arte en impresos, obras literario musicales (salvo aquellas que correspondan a sincronización y/o adaptaciones de obras literarios musicales ya existentes), coreografías y material audiovisual en general, serán propiedad exclusiva de “</w:t>
      </w:r>
      <w:r>
        <w:rPr>
          <w:rFonts w:ascii="Arial" w:eastAsia="Arial" w:hAnsi="Arial" w:cs="Arial"/>
          <w:b/>
          <w:sz w:val="23"/>
          <w:szCs w:val="23"/>
        </w:rPr>
        <w:t>EL PRD</w:t>
      </w:r>
      <w:r>
        <w:rPr>
          <w:rFonts w:ascii="Arial" w:eastAsia="Arial" w:hAnsi="Arial" w:cs="Arial"/>
          <w:sz w:val="23"/>
          <w:szCs w:val="23"/>
        </w:rPr>
        <w:t>”.</w:t>
      </w:r>
    </w:p>
    <w:p w14:paraId="49C6146F" w14:textId="531317CC" w:rsidR="00B26D89" w:rsidRDefault="006313FD">
      <w:pPr>
        <w:spacing w:before="120"/>
        <w:ind w:left="142" w:right="51"/>
        <w:jc w:val="both"/>
        <w:rPr>
          <w:rFonts w:ascii="Arial" w:eastAsia="Arial" w:hAnsi="Arial" w:cs="Arial"/>
          <w:sz w:val="23"/>
          <w:szCs w:val="23"/>
        </w:rPr>
      </w:pPr>
      <w:r>
        <w:rPr>
          <w:rFonts w:ascii="Arial" w:eastAsia="Arial" w:hAnsi="Arial" w:cs="Arial"/>
          <w:b/>
          <w:sz w:val="23"/>
          <w:szCs w:val="23"/>
        </w:rPr>
        <w:t xml:space="preserve">DÉCIMA. - CONFIDENCIALIDAD. “EL PRESTADOR DE SERVICIOS”, </w:t>
      </w:r>
      <w:r>
        <w:rPr>
          <w:rFonts w:ascii="Arial" w:eastAsia="Arial" w:hAnsi="Arial" w:cs="Arial"/>
          <w:sz w:val="23"/>
          <w:szCs w:val="23"/>
        </w:rPr>
        <w:t>se obliga a no divulgar ni utilizar la información que conozca en el desarrollo y cumplimiento del servicio objeto de este contrato.</w:t>
      </w:r>
    </w:p>
    <w:p w14:paraId="4F0AB7FF" w14:textId="77777777" w:rsidR="00B26D89" w:rsidRDefault="00282898">
      <w:pPr>
        <w:spacing w:before="120"/>
        <w:ind w:left="142" w:right="51"/>
        <w:jc w:val="both"/>
        <w:rPr>
          <w:rFonts w:ascii="Arial" w:eastAsia="Arial" w:hAnsi="Arial" w:cs="Arial"/>
          <w:sz w:val="23"/>
          <w:szCs w:val="23"/>
        </w:rPr>
      </w:pPr>
      <w:r>
        <w:rPr>
          <w:rFonts w:ascii="Arial" w:eastAsia="Arial" w:hAnsi="Arial" w:cs="Arial"/>
          <w:sz w:val="23"/>
          <w:szCs w:val="23"/>
        </w:rPr>
        <w:t xml:space="preserve">Toda documentación e información que se proporcionen </w:t>
      </w:r>
      <w:r>
        <w:rPr>
          <w:rFonts w:ascii="Arial" w:eastAsia="Arial" w:hAnsi="Arial" w:cs="Arial"/>
          <w:b/>
          <w:sz w:val="23"/>
          <w:szCs w:val="23"/>
        </w:rPr>
        <w:t>“LAS PARTES”</w:t>
      </w:r>
      <w:r>
        <w:rPr>
          <w:rFonts w:ascii="Arial" w:eastAsia="Arial" w:hAnsi="Arial" w:cs="Arial"/>
          <w:sz w:val="23"/>
          <w:szCs w:val="23"/>
        </w:rPr>
        <w:t xml:space="preserve"> deberá ser guardada en confidencialidad, por lo que ninguna de ellas podrá divulgar o transmitir a persona alguna sin el previo consentimiento de la otra parte. No se considerará violación a la presente estipulación el hecho de que se transmitan a su propio personal, al cual deben exigir la misma confidencialidad con respecto a terceros. </w:t>
      </w:r>
    </w:p>
    <w:p w14:paraId="69418B06" w14:textId="77777777" w:rsidR="00B26D89" w:rsidRDefault="00282898">
      <w:pPr>
        <w:spacing w:before="120"/>
        <w:ind w:left="142" w:right="51"/>
        <w:jc w:val="both"/>
        <w:rPr>
          <w:rFonts w:ascii="Arial" w:eastAsia="Arial" w:hAnsi="Arial" w:cs="Arial"/>
          <w:sz w:val="23"/>
          <w:szCs w:val="23"/>
        </w:rPr>
      </w:pPr>
      <w:r>
        <w:rPr>
          <w:rFonts w:ascii="Arial" w:eastAsia="Arial" w:hAnsi="Arial" w:cs="Arial"/>
          <w:b/>
          <w:sz w:val="23"/>
          <w:szCs w:val="23"/>
        </w:rPr>
        <w:t xml:space="preserve">“EL PRESTADOR DE SERVICIOS” </w:t>
      </w:r>
      <w:r>
        <w:rPr>
          <w:rFonts w:ascii="Arial" w:eastAsia="Arial" w:hAnsi="Arial" w:cs="Arial"/>
          <w:sz w:val="23"/>
          <w:szCs w:val="23"/>
        </w:rPr>
        <w:t xml:space="preserve">sólo podrá usar la documentación e información proporcionada por </w:t>
      </w:r>
      <w:r>
        <w:rPr>
          <w:rFonts w:ascii="Arial" w:eastAsia="Arial" w:hAnsi="Arial" w:cs="Arial"/>
          <w:b/>
          <w:sz w:val="23"/>
          <w:szCs w:val="23"/>
        </w:rPr>
        <w:t>“EL PRD”</w:t>
      </w:r>
      <w:r>
        <w:rPr>
          <w:rFonts w:ascii="Arial" w:eastAsia="Arial" w:hAnsi="Arial" w:cs="Arial"/>
          <w:sz w:val="23"/>
          <w:szCs w:val="23"/>
        </w:rPr>
        <w:t xml:space="preserve"> para el único fin de cumplir las obligaciones derivadas del contrato que se celebra y no podrá revelar a terceros sin la previa autorización por escrito de éste en los términos que se señalan en esta cláusula. </w:t>
      </w:r>
    </w:p>
    <w:p w14:paraId="127F59C5" w14:textId="77777777" w:rsidR="00B26D89" w:rsidRDefault="00282898">
      <w:pPr>
        <w:spacing w:before="120"/>
        <w:ind w:left="142" w:right="51"/>
        <w:jc w:val="both"/>
        <w:rPr>
          <w:rFonts w:ascii="Arial" w:eastAsia="Arial" w:hAnsi="Arial" w:cs="Arial"/>
          <w:sz w:val="23"/>
          <w:szCs w:val="23"/>
        </w:rPr>
      </w:pPr>
      <w:r>
        <w:rPr>
          <w:rFonts w:ascii="Arial" w:eastAsia="Arial" w:hAnsi="Arial" w:cs="Arial"/>
          <w:b/>
          <w:sz w:val="23"/>
          <w:szCs w:val="23"/>
        </w:rPr>
        <w:t xml:space="preserve">DÉCIMA PRIMERA. - RESPONSABILIDAD CIVIL. “EL PRESTADOR DE SERVICIOS” </w:t>
      </w:r>
      <w:r>
        <w:rPr>
          <w:rFonts w:ascii="Arial" w:eastAsia="Arial" w:hAnsi="Arial" w:cs="Arial"/>
          <w:sz w:val="23"/>
          <w:szCs w:val="23"/>
        </w:rPr>
        <w:t>conviene en responder de la calidad del servicio objeto del presente contrato y de cualquier otra responsabilidad en que hubiere incurrido, en los términos señalados en el Código Civil de la Ciudad de México.</w:t>
      </w:r>
    </w:p>
    <w:p w14:paraId="3AA3A652" w14:textId="77777777" w:rsidR="00B26D89" w:rsidRDefault="00282898">
      <w:pPr>
        <w:spacing w:before="120"/>
        <w:ind w:left="142" w:right="51"/>
        <w:jc w:val="both"/>
        <w:rPr>
          <w:rFonts w:ascii="Arial" w:eastAsia="Arial" w:hAnsi="Arial" w:cs="Arial"/>
          <w:sz w:val="23"/>
          <w:szCs w:val="23"/>
        </w:rPr>
      </w:pPr>
      <w:r>
        <w:rPr>
          <w:rFonts w:ascii="Arial" w:eastAsia="Arial" w:hAnsi="Arial" w:cs="Arial"/>
          <w:b/>
          <w:sz w:val="23"/>
          <w:szCs w:val="23"/>
        </w:rPr>
        <w:t xml:space="preserve">DÉCIMA SEGUNDA. - RESCISIÓN. “EL PRD”, </w:t>
      </w:r>
      <w:r>
        <w:rPr>
          <w:rFonts w:ascii="Arial" w:eastAsia="Arial" w:hAnsi="Arial" w:cs="Arial"/>
          <w:sz w:val="23"/>
          <w:szCs w:val="23"/>
        </w:rPr>
        <w:t>podrá rescindir el presente contrato, cuando</w:t>
      </w:r>
      <w:r>
        <w:rPr>
          <w:rFonts w:ascii="Arial" w:eastAsia="Arial" w:hAnsi="Arial" w:cs="Arial"/>
          <w:b/>
          <w:sz w:val="23"/>
          <w:szCs w:val="23"/>
        </w:rPr>
        <w:t xml:space="preserve"> “EL PRESTADOR DE SERVICIOS” </w:t>
      </w:r>
      <w:r>
        <w:rPr>
          <w:rFonts w:ascii="Arial" w:eastAsia="Arial" w:hAnsi="Arial" w:cs="Arial"/>
          <w:sz w:val="23"/>
          <w:szCs w:val="23"/>
        </w:rPr>
        <w:t>incumpla cualquiera de las obligaciones a su cargo, en los términos y condiciones de este contrato.</w:t>
      </w:r>
    </w:p>
    <w:p w14:paraId="333063C4" w14:textId="77777777" w:rsidR="00B26D89" w:rsidRDefault="00282898">
      <w:pPr>
        <w:spacing w:before="120"/>
        <w:ind w:left="119" w:right="74"/>
        <w:jc w:val="both"/>
        <w:rPr>
          <w:rFonts w:ascii="Arial" w:eastAsia="Arial" w:hAnsi="Arial" w:cs="Arial"/>
          <w:b/>
          <w:sz w:val="23"/>
          <w:szCs w:val="23"/>
        </w:rPr>
      </w:pPr>
      <w:r>
        <w:rPr>
          <w:rFonts w:ascii="Arial" w:eastAsia="Arial" w:hAnsi="Arial" w:cs="Arial"/>
          <w:b/>
          <w:sz w:val="23"/>
          <w:szCs w:val="23"/>
        </w:rPr>
        <w:lastRenderedPageBreak/>
        <w:t xml:space="preserve">“LAS PARTES”, </w:t>
      </w:r>
      <w:r>
        <w:rPr>
          <w:rFonts w:ascii="Arial" w:eastAsia="Arial" w:hAnsi="Arial" w:cs="Arial"/>
          <w:sz w:val="23"/>
          <w:szCs w:val="23"/>
        </w:rPr>
        <w:t xml:space="preserve">convienen expresamente, para que opere de pleno derecho la rescisión y sin necesidad de interpelación judicial, bastará que así lo comunique por escrito </w:t>
      </w:r>
      <w:r>
        <w:rPr>
          <w:rFonts w:ascii="Arial" w:eastAsia="Arial" w:hAnsi="Arial" w:cs="Arial"/>
          <w:b/>
          <w:sz w:val="23"/>
          <w:szCs w:val="23"/>
        </w:rPr>
        <w:t>“EL PRD”</w:t>
      </w:r>
      <w:r>
        <w:rPr>
          <w:rFonts w:ascii="Arial" w:eastAsia="Arial" w:hAnsi="Arial" w:cs="Arial"/>
          <w:sz w:val="23"/>
          <w:szCs w:val="23"/>
        </w:rPr>
        <w:t xml:space="preserve"> a </w:t>
      </w:r>
      <w:r>
        <w:rPr>
          <w:rFonts w:ascii="Arial" w:eastAsia="Arial" w:hAnsi="Arial" w:cs="Arial"/>
          <w:b/>
          <w:sz w:val="23"/>
          <w:szCs w:val="23"/>
        </w:rPr>
        <w:t>“EL PRESTADOR DE SERVICIOS</w:t>
      </w:r>
      <w:r>
        <w:rPr>
          <w:rFonts w:ascii="Arial" w:eastAsia="Arial" w:hAnsi="Arial" w:cs="Arial"/>
          <w:sz w:val="23"/>
          <w:szCs w:val="23"/>
        </w:rPr>
        <w:t>” expresando la fecha en la que el contrato quedará rescindido para todos los efectos legales a que haya lugar, sin existir responsabilidad alguna para</w:t>
      </w:r>
      <w:r>
        <w:rPr>
          <w:rFonts w:ascii="Arial" w:eastAsia="Arial" w:hAnsi="Arial" w:cs="Arial"/>
          <w:b/>
          <w:sz w:val="23"/>
          <w:szCs w:val="23"/>
        </w:rPr>
        <w:t xml:space="preserve"> “EL PRD”.</w:t>
      </w:r>
    </w:p>
    <w:p w14:paraId="62703715" w14:textId="77777777" w:rsidR="00B26D89" w:rsidRDefault="00282898">
      <w:pPr>
        <w:spacing w:before="120"/>
        <w:ind w:left="119" w:right="74"/>
        <w:jc w:val="both"/>
        <w:rPr>
          <w:rFonts w:ascii="Arial" w:eastAsia="Arial" w:hAnsi="Arial" w:cs="Arial"/>
          <w:sz w:val="23"/>
          <w:szCs w:val="23"/>
        </w:rPr>
      </w:pPr>
      <w:r>
        <w:rPr>
          <w:rFonts w:ascii="Arial" w:eastAsia="Arial" w:hAnsi="Arial" w:cs="Arial"/>
          <w:b/>
          <w:sz w:val="23"/>
          <w:szCs w:val="23"/>
        </w:rPr>
        <w:t>DÉCIMA TERCERA. - TERMINACIÓN ANTICIPADA.</w:t>
      </w:r>
      <w:r>
        <w:rPr>
          <w:rFonts w:ascii="Arial" w:eastAsia="Arial" w:hAnsi="Arial" w:cs="Arial"/>
          <w:sz w:val="23"/>
          <w:szCs w:val="23"/>
        </w:rPr>
        <w:t xml:space="preserve"> </w:t>
      </w:r>
      <w:r>
        <w:rPr>
          <w:rFonts w:ascii="Arial" w:eastAsia="Arial" w:hAnsi="Arial" w:cs="Arial"/>
          <w:b/>
          <w:sz w:val="23"/>
          <w:szCs w:val="23"/>
        </w:rPr>
        <w:t xml:space="preserve">“EL PRD” </w:t>
      </w:r>
      <w:r>
        <w:rPr>
          <w:rFonts w:ascii="Arial" w:eastAsia="Arial" w:hAnsi="Arial" w:cs="Arial"/>
          <w:sz w:val="23"/>
          <w:szCs w:val="23"/>
        </w:rPr>
        <w:t xml:space="preserve">en caso de así convenir a sus intereses podrá dar por terminado anticipadamente el presente contrato. Para tal efecto, bastará una previa notificación por escrito a </w:t>
      </w:r>
      <w:r>
        <w:rPr>
          <w:rFonts w:ascii="Arial" w:eastAsia="Arial" w:hAnsi="Arial" w:cs="Arial"/>
          <w:b/>
          <w:sz w:val="23"/>
          <w:szCs w:val="23"/>
        </w:rPr>
        <w:t xml:space="preserve">“EL PRESTADOR DE SERVICIOS”, </w:t>
      </w:r>
      <w:r>
        <w:rPr>
          <w:rFonts w:ascii="Arial" w:eastAsia="Arial" w:hAnsi="Arial" w:cs="Arial"/>
          <w:sz w:val="23"/>
          <w:szCs w:val="23"/>
        </w:rPr>
        <w:t xml:space="preserve">sin responsabilidad alguna para </w:t>
      </w:r>
      <w:r>
        <w:rPr>
          <w:rFonts w:ascii="Arial" w:eastAsia="Arial" w:hAnsi="Arial" w:cs="Arial"/>
          <w:b/>
          <w:sz w:val="23"/>
          <w:szCs w:val="23"/>
        </w:rPr>
        <w:t>“EL PRD”</w:t>
      </w:r>
      <w:r>
        <w:rPr>
          <w:rFonts w:ascii="Arial" w:eastAsia="Arial" w:hAnsi="Arial" w:cs="Arial"/>
          <w:sz w:val="23"/>
          <w:szCs w:val="23"/>
        </w:rPr>
        <w:t>.</w:t>
      </w:r>
    </w:p>
    <w:p w14:paraId="05FE1B84" w14:textId="77777777" w:rsidR="00B26D89" w:rsidRDefault="00282898">
      <w:pPr>
        <w:spacing w:before="120"/>
        <w:ind w:left="142" w:right="142"/>
        <w:jc w:val="both"/>
        <w:rPr>
          <w:rFonts w:ascii="Arial" w:eastAsia="Arial" w:hAnsi="Arial" w:cs="Arial"/>
          <w:sz w:val="23"/>
          <w:szCs w:val="23"/>
        </w:rPr>
      </w:pPr>
      <w:r>
        <w:rPr>
          <w:rFonts w:ascii="Arial" w:eastAsia="Arial" w:hAnsi="Arial" w:cs="Arial"/>
          <w:b/>
          <w:sz w:val="23"/>
          <w:szCs w:val="23"/>
        </w:rPr>
        <w:t>DÉCIMA CUARTA. - MODIFICACIONES DEL CONTRATO. “EL PRD”</w:t>
      </w:r>
      <w:r>
        <w:rPr>
          <w:rFonts w:ascii="Arial" w:eastAsia="Arial" w:hAnsi="Arial" w:cs="Arial"/>
          <w:sz w:val="23"/>
          <w:szCs w:val="23"/>
        </w:rPr>
        <w:t xml:space="preserve"> podrá solicitar el incremento del servicio acordado originalmente; para ello </w:t>
      </w:r>
      <w:r>
        <w:rPr>
          <w:rFonts w:ascii="Arial" w:eastAsia="Arial" w:hAnsi="Arial" w:cs="Arial"/>
          <w:b/>
          <w:sz w:val="23"/>
          <w:szCs w:val="23"/>
        </w:rPr>
        <w:t>“EL PRD”</w:t>
      </w:r>
      <w:r>
        <w:rPr>
          <w:rFonts w:ascii="Arial" w:eastAsia="Arial" w:hAnsi="Arial" w:cs="Arial"/>
          <w:sz w:val="23"/>
          <w:szCs w:val="23"/>
        </w:rPr>
        <w:t xml:space="preserve"> notificará por escrito a </w:t>
      </w:r>
      <w:r>
        <w:rPr>
          <w:rFonts w:ascii="Arial" w:eastAsia="Arial" w:hAnsi="Arial" w:cs="Arial"/>
          <w:b/>
          <w:sz w:val="23"/>
          <w:szCs w:val="23"/>
        </w:rPr>
        <w:t>“EL PRESTADOR DE SERVICIOS”,</w:t>
      </w:r>
      <w:r>
        <w:rPr>
          <w:rFonts w:ascii="Arial" w:eastAsia="Arial" w:hAnsi="Arial" w:cs="Arial"/>
          <w:sz w:val="23"/>
          <w:szCs w:val="23"/>
        </w:rPr>
        <w:t xml:space="preserve"> el cual lo suministrará en las mismas condiciones de precio pactadas.</w:t>
      </w:r>
    </w:p>
    <w:p w14:paraId="0072463D" w14:textId="1E84C048" w:rsidR="00B26D89" w:rsidRDefault="00282898">
      <w:pPr>
        <w:spacing w:before="120"/>
        <w:ind w:left="142" w:right="142"/>
        <w:jc w:val="both"/>
        <w:rPr>
          <w:rFonts w:ascii="Arial" w:eastAsia="Arial" w:hAnsi="Arial" w:cs="Arial"/>
          <w:sz w:val="23"/>
          <w:szCs w:val="23"/>
        </w:rPr>
      </w:pPr>
      <w:r>
        <w:rPr>
          <w:rFonts w:ascii="Arial" w:eastAsia="Arial" w:hAnsi="Arial" w:cs="Arial"/>
          <w:sz w:val="23"/>
          <w:szCs w:val="23"/>
        </w:rPr>
        <w:t xml:space="preserve">Cualquier modificación al presente contrato, deberá formalizarse por escrito mediante convenio modificatorio, previo acuerdo entre </w:t>
      </w:r>
      <w:r>
        <w:rPr>
          <w:rFonts w:ascii="Arial" w:eastAsia="Arial" w:hAnsi="Arial" w:cs="Arial"/>
          <w:b/>
          <w:sz w:val="23"/>
          <w:szCs w:val="23"/>
        </w:rPr>
        <w:t>“LAS PARTES”.</w:t>
      </w:r>
    </w:p>
    <w:p w14:paraId="3AFD36E0" w14:textId="2AC85866" w:rsidR="00B26D89" w:rsidRDefault="00282898">
      <w:pPr>
        <w:spacing w:before="120"/>
        <w:ind w:left="142" w:right="142"/>
        <w:jc w:val="both"/>
        <w:rPr>
          <w:rFonts w:ascii="Arial" w:eastAsia="Arial" w:hAnsi="Arial" w:cs="Arial"/>
          <w:sz w:val="23"/>
          <w:szCs w:val="23"/>
        </w:rPr>
      </w:pPr>
      <w:r>
        <w:rPr>
          <w:rFonts w:ascii="Arial" w:eastAsia="Arial" w:hAnsi="Arial" w:cs="Arial"/>
          <w:b/>
          <w:sz w:val="23"/>
          <w:szCs w:val="23"/>
        </w:rPr>
        <w:t xml:space="preserve">DÉCIMA QUINTA.- PENA CONVENCIONAL. “LAS PARTES” </w:t>
      </w:r>
      <w:r>
        <w:rPr>
          <w:rFonts w:ascii="Arial" w:eastAsia="Arial" w:hAnsi="Arial" w:cs="Arial"/>
          <w:sz w:val="23"/>
          <w:szCs w:val="23"/>
        </w:rPr>
        <w:t xml:space="preserve">acuerdan, cuando por causas imputables a </w:t>
      </w:r>
      <w:r>
        <w:rPr>
          <w:rFonts w:ascii="Arial" w:eastAsia="Arial" w:hAnsi="Arial" w:cs="Arial"/>
          <w:b/>
          <w:sz w:val="23"/>
          <w:szCs w:val="23"/>
        </w:rPr>
        <w:t>“EL PRESTADOR DE SERVICIOS”</w:t>
      </w:r>
      <w:r>
        <w:rPr>
          <w:rFonts w:ascii="Arial" w:eastAsia="Arial" w:hAnsi="Arial" w:cs="Arial"/>
          <w:sz w:val="23"/>
          <w:szCs w:val="23"/>
        </w:rPr>
        <w:t>, el servicio se realice con atraso y/o incumpla con el inicio de la prestación, considerando para esta determinación, la fecha convenida o pactada contractualmente entre ellas, estar</w:t>
      </w:r>
      <w:r w:rsidRPr="006313FD">
        <w:rPr>
          <w:rFonts w:ascii="Arial" w:eastAsia="Arial" w:hAnsi="Arial" w:cs="Arial"/>
          <w:sz w:val="23"/>
          <w:szCs w:val="23"/>
        </w:rPr>
        <w:t>á obligad</w:t>
      </w:r>
      <w:r w:rsidR="006313FD" w:rsidRPr="006313FD">
        <w:rPr>
          <w:rFonts w:ascii="Arial" w:eastAsia="Arial" w:hAnsi="Arial" w:cs="Arial"/>
          <w:sz w:val="23"/>
          <w:szCs w:val="23"/>
        </w:rPr>
        <w:t>o</w:t>
      </w:r>
      <w:r>
        <w:rPr>
          <w:rFonts w:ascii="Arial" w:eastAsia="Arial" w:hAnsi="Arial" w:cs="Arial"/>
          <w:sz w:val="23"/>
          <w:szCs w:val="23"/>
        </w:rPr>
        <w:t xml:space="preserve"> a pagar como pena convencional a </w:t>
      </w:r>
      <w:r>
        <w:rPr>
          <w:rFonts w:ascii="Arial" w:eastAsia="Arial" w:hAnsi="Arial" w:cs="Arial"/>
          <w:b/>
          <w:sz w:val="23"/>
          <w:szCs w:val="23"/>
        </w:rPr>
        <w:t>“EL PRD”</w:t>
      </w:r>
      <w:r>
        <w:rPr>
          <w:rFonts w:ascii="Arial" w:eastAsia="Arial" w:hAnsi="Arial" w:cs="Arial"/>
          <w:sz w:val="23"/>
          <w:szCs w:val="23"/>
        </w:rPr>
        <w:t xml:space="preserve"> el 30% del monto máximo del servicio contratado.</w:t>
      </w:r>
    </w:p>
    <w:p w14:paraId="1F2F095E" w14:textId="77777777" w:rsidR="00B26D89" w:rsidRDefault="00282898">
      <w:pPr>
        <w:spacing w:before="120"/>
        <w:ind w:left="119" w:right="142"/>
        <w:jc w:val="both"/>
        <w:rPr>
          <w:rFonts w:ascii="Arial" w:eastAsia="Arial" w:hAnsi="Arial" w:cs="Arial"/>
          <w:sz w:val="23"/>
          <w:szCs w:val="23"/>
        </w:rPr>
      </w:pPr>
      <w:r>
        <w:rPr>
          <w:rFonts w:ascii="Arial" w:eastAsia="Arial" w:hAnsi="Arial" w:cs="Arial"/>
          <w:b/>
          <w:sz w:val="23"/>
          <w:szCs w:val="23"/>
        </w:rPr>
        <w:t>DÉCIMA SEXTA - CUMPLIMIENTO DE CONTRATO. “LAS PARTES”,</w:t>
      </w:r>
      <w:r>
        <w:rPr>
          <w:rFonts w:ascii="Arial" w:eastAsia="Arial" w:hAnsi="Arial" w:cs="Arial"/>
          <w:sz w:val="23"/>
          <w:szCs w:val="23"/>
        </w:rPr>
        <w:t xml:space="preserve"> se obligan a sujetarse estrictamente para el cumplimiento del servicio objeto de este contrato, a todas y cada una de las cláusulas que lo integran, sus anexos, términos, lineamientos, procedimientos y requisitos que establece el Código Civil vigente para la Ciudad de México en materia de fuero común.</w:t>
      </w:r>
    </w:p>
    <w:p w14:paraId="6A871FDB" w14:textId="77777777" w:rsidR="00B26D89" w:rsidRDefault="00282898">
      <w:pPr>
        <w:spacing w:before="120"/>
        <w:ind w:left="142" w:right="142"/>
        <w:jc w:val="both"/>
        <w:rPr>
          <w:rFonts w:ascii="Arial" w:eastAsia="Arial" w:hAnsi="Arial" w:cs="Arial"/>
          <w:sz w:val="23"/>
          <w:szCs w:val="23"/>
        </w:rPr>
      </w:pPr>
      <w:r>
        <w:rPr>
          <w:rFonts w:ascii="Arial" w:eastAsia="Arial" w:hAnsi="Arial" w:cs="Arial"/>
          <w:b/>
          <w:sz w:val="23"/>
          <w:szCs w:val="23"/>
        </w:rPr>
        <w:t xml:space="preserve">DÉCIMA SÉPTIMA. - SUPERVISIÓN DE LOS SERVICIOS. “EL PRD” </w:t>
      </w:r>
      <w:r>
        <w:rPr>
          <w:rFonts w:ascii="Arial" w:eastAsia="Arial" w:hAnsi="Arial" w:cs="Arial"/>
          <w:sz w:val="23"/>
          <w:szCs w:val="23"/>
        </w:rPr>
        <w:t xml:space="preserve">tendrá en todo momento, la facultad de verificar directamente si </w:t>
      </w:r>
      <w:r>
        <w:rPr>
          <w:rFonts w:ascii="Arial" w:eastAsia="Arial" w:hAnsi="Arial" w:cs="Arial"/>
          <w:b/>
          <w:sz w:val="23"/>
          <w:szCs w:val="23"/>
        </w:rPr>
        <w:t>“EL PRESTADOR DE SERVICIOS</w:t>
      </w:r>
      <w:r w:rsidR="00E0521E">
        <w:rPr>
          <w:rFonts w:ascii="Arial" w:eastAsia="Arial" w:hAnsi="Arial" w:cs="Arial"/>
          <w:b/>
          <w:sz w:val="23"/>
          <w:szCs w:val="23"/>
        </w:rPr>
        <w:t xml:space="preserve">” </w:t>
      </w:r>
      <w:r>
        <w:rPr>
          <w:rFonts w:ascii="Arial" w:eastAsia="Arial" w:hAnsi="Arial" w:cs="Arial"/>
          <w:sz w:val="23"/>
          <w:szCs w:val="23"/>
        </w:rPr>
        <w:t>está desarrollando el servicio objeto de este contrato de acuerdo con las especificaciones a que se refiere la cotización anexa, derivadas del mismo, y comunicará por escrito las cuestiones que estime pertinentes en relación con su ejecución en la forma convenida y con las modificaciones que en su caso correspondan.</w:t>
      </w:r>
    </w:p>
    <w:p w14:paraId="5CDE040D" w14:textId="77777777" w:rsidR="00B26D89" w:rsidRDefault="00282898">
      <w:pPr>
        <w:spacing w:before="120"/>
        <w:ind w:left="119" w:right="142"/>
        <w:jc w:val="both"/>
        <w:rPr>
          <w:rFonts w:ascii="Arial" w:eastAsia="Arial" w:hAnsi="Arial" w:cs="Arial"/>
          <w:sz w:val="23"/>
          <w:szCs w:val="23"/>
        </w:rPr>
      </w:pPr>
      <w:r>
        <w:rPr>
          <w:rFonts w:ascii="Arial" w:eastAsia="Arial" w:hAnsi="Arial" w:cs="Arial"/>
          <w:b/>
          <w:sz w:val="23"/>
          <w:szCs w:val="23"/>
        </w:rPr>
        <w:t xml:space="preserve">DÉCIMA OCTAVA. - CESIÓN DE DERECHOS Y OBLIGACIONES. “EL PRESTADOR DE SERVICIOS” </w:t>
      </w:r>
      <w:r>
        <w:rPr>
          <w:rFonts w:ascii="Arial" w:eastAsia="Arial" w:hAnsi="Arial" w:cs="Arial"/>
          <w:sz w:val="23"/>
          <w:szCs w:val="23"/>
        </w:rPr>
        <w:t>no podrá ceder total o parcialmente los derechos y obligaciones derivados del presente contrato, en favor de cualquier otra persona física o moral.</w:t>
      </w:r>
    </w:p>
    <w:p w14:paraId="4C4E4B5A" w14:textId="77777777" w:rsidR="00B26D89" w:rsidRDefault="00282898">
      <w:pPr>
        <w:spacing w:before="120"/>
        <w:ind w:left="119" w:right="142"/>
        <w:jc w:val="both"/>
        <w:rPr>
          <w:rFonts w:ascii="Arial" w:eastAsia="Arial" w:hAnsi="Arial" w:cs="Arial"/>
          <w:sz w:val="23"/>
          <w:szCs w:val="23"/>
        </w:rPr>
      </w:pPr>
      <w:r>
        <w:rPr>
          <w:rFonts w:ascii="Arial" w:eastAsia="Arial" w:hAnsi="Arial" w:cs="Arial"/>
          <w:b/>
          <w:sz w:val="23"/>
          <w:szCs w:val="23"/>
        </w:rPr>
        <w:t>DÉCIMA NOVENA. - GARANTÍA DEL SERVICIO. “EL PRESTADOR DE SERVICIOS”</w:t>
      </w:r>
      <w:r>
        <w:rPr>
          <w:rFonts w:ascii="Arial" w:eastAsia="Arial" w:hAnsi="Arial" w:cs="Arial"/>
          <w:sz w:val="23"/>
          <w:szCs w:val="23"/>
        </w:rPr>
        <w:t xml:space="preserve"> conviene en responder de la calidad de los servicios y de cualquier otra responsabilidad en que hubiere incurrido, en los términos señalados en el Código Civil vigente para la Ciudad de México.</w:t>
      </w:r>
    </w:p>
    <w:p w14:paraId="72AD935C" w14:textId="77777777" w:rsidR="00B26D89" w:rsidRDefault="00282898">
      <w:pPr>
        <w:spacing w:before="120"/>
        <w:ind w:left="119" w:right="142"/>
        <w:jc w:val="both"/>
        <w:rPr>
          <w:rFonts w:ascii="Arial" w:eastAsia="Arial" w:hAnsi="Arial" w:cs="Arial"/>
          <w:sz w:val="23"/>
          <w:szCs w:val="23"/>
        </w:rPr>
      </w:pPr>
      <w:r>
        <w:rPr>
          <w:rFonts w:ascii="Arial" w:eastAsia="Arial" w:hAnsi="Arial" w:cs="Arial"/>
          <w:b/>
          <w:sz w:val="23"/>
          <w:szCs w:val="23"/>
        </w:rPr>
        <w:t xml:space="preserve">VIGÉSIMA.- RELACIÓN LABORAL. “EL PRESTADOR DE SERVICIOS” </w:t>
      </w:r>
      <w:r>
        <w:rPr>
          <w:rFonts w:ascii="Arial" w:eastAsia="Arial" w:hAnsi="Arial" w:cs="Arial"/>
          <w:sz w:val="23"/>
          <w:szCs w:val="23"/>
        </w:rPr>
        <w:t xml:space="preserve">acepta y reconoce que la prestación del servicio objeto del presente contrato, no constituye la prestación de un trabajo personal subordinado mediante el pago de un salario, por lo que no existe ninguna relación laboral con </w:t>
      </w:r>
      <w:r>
        <w:rPr>
          <w:rFonts w:ascii="Arial" w:eastAsia="Arial" w:hAnsi="Arial" w:cs="Arial"/>
          <w:b/>
          <w:sz w:val="23"/>
          <w:szCs w:val="23"/>
        </w:rPr>
        <w:t>“EL PRD”</w:t>
      </w:r>
      <w:r>
        <w:rPr>
          <w:rFonts w:ascii="Arial" w:eastAsia="Arial" w:hAnsi="Arial" w:cs="Arial"/>
          <w:sz w:val="23"/>
          <w:szCs w:val="23"/>
        </w:rPr>
        <w:t xml:space="preserve">, así como </w:t>
      </w:r>
      <w:r>
        <w:rPr>
          <w:rFonts w:ascii="Arial" w:eastAsia="Arial" w:hAnsi="Arial" w:cs="Arial"/>
          <w:b/>
          <w:sz w:val="23"/>
          <w:szCs w:val="23"/>
        </w:rPr>
        <w:t>“EL PRESTADOR DE SERVICIOS”</w:t>
      </w:r>
      <w:r>
        <w:rPr>
          <w:rFonts w:ascii="Arial" w:eastAsia="Arial" w:hAnsi="Arial" w:cs="Arial"/>
          <w:sz w:val="23"/>
          <w:szCs w:val="23"/>
        </w:rPr>
        <w:t xml:space="preserve"> que es el único patrón de todos y cada uno de los trabajadores que intervengan en el desarrollo y ejecución del servicio pactado en el presente contrato, en forma tal, que deslinda de toda </w:t>
      </w:r>
      <w:r>
        <w:rPr>
          <w:rFonts w:ascii="Arial" w:eastAsia="Arial" w:hAnsi="Arial" w:cs="Arial"/>
          <w:sz w:val="23"/>
          <w:szCs w:val="23"/>
        </w:rPr>
        <w:lastRenderedPageBreak/>
        <w:t xml:space="preserve">responsabilidad a </w:t>
      </w:r>
      <w:r>
        <w:rPr>
          <w:rFonts w:ascii="Arial" w:eastAsia="Arial" w:hAnsi="Arial" w:cs="Arial"/>
          <w:b/>
          <w:sz w:val="23"/>
          <w:szCs w:val="23"/>
        </w:rPr>
        <w:t>"EL PRD",</w:t>
      </w:r>
      <w:r>
        <w:rPr>
          <w:rFonts w:ascii="Arial" w:eastAsia="Arial" w:hAnsi="Arial" w:cs="Arial"/>
          <w:sz w:val="23"/>
          <w:szCs w:val="23"/>
        </w:rPr>
        <w:t xml:space="preserve"> respecto de cualquier reclamo que en su caso puedan efectuar sus empleados o trabajadores, derivado de las disposiciones legales y demás ordenamientos en materia de trabajo, seguridad social, civil, mercantil o penal. </w:t>
      </w:r>
    </w:p>
    <w:p w14:paraId="07FB1E32" w14:textId="1C32B861" w:rsidR="00B26D89" w:rsidRDefault="00282898">
      <w:pPr>
        <w:spacing w:before="120"/>
        <w:ind w:left="119" w:right="142"/>
        <w:jc w:val="both"/>
        <w:rPr>
          <w:rFonts w:ascii="Arial" w:eastAsia="Arial" w:hAnsi="Arial" w:cs="Arial"/>
          <w:sz w:val="23"/>
          <w:szCs w:val="23"/>
        </w:rPr>
      </w:pPr>
      <w:r>
        <w:rPr>
          <w:rFonts w:ascii="Arial" w:eastAsia="Arial" w:hAnsi="Arial" w:cs="Arial"/>
          <w:b/>
          <w:sz w:val="23"/>
          <w:szCs w:val="23"/>
        </w:rPr>
        <w:t>VIGÉSIMA PRIMERA.-</w:t>
      </w:r>
      <w:r>
        <w:t xml:space="preserve"> </w:t>
      </w:r>
      <w:r>
        <w:rPr>
          <w:rFonts w:ascii="Arial" w:eastAsia="Arial" w:hAnsi="Arial" w:cs="Arial"/>
          <w:b/>
          <w:sz w:val="23"/>
          <w:szCs w:val="23"/>
        </w:rPr>
        <w:t xml:space="preserve">SUSPENSIÓN TEMPORAL. "EL PRD” </w:t>
      </w:r>
      <w:r>
        <w:rPr>
          <w:rFonts w:ascii="Arial" w:eastAsia="Arial" w:hAnsi="Arial" w:cs="Arial"/>
          <w:sz w:val="23"/>
          <w:szCs w:val="23"/>
        </w:rPr>
        <w:t>podrá suspender temporalmente, en todo o en parte, los servicios contratados, en cualquier momento, sin que ello implique su terminación definitiva, previa notificación a</w:t>
      </w:r>
      <w:r>
        <w:rPr>
          <w:rFonts w:ascii="Arial" w:eastAsia="Arial" w:hAnsi="Arial" w:cs="Arial"/>
          <w:b/>
          <w:sz w:val="23"/>
          <w:szCs w:val="23"/>
        </w:rPr>
        <w:t xml:space="preserve"> </w:t>
      </w:r>
      <w:r w:rsidR="00AE1838">
        <w:rPr>
          <w:rFonts w:ascii="Arial" w:eastAsia="Arial" w:hAnsi="Arial" w:cs="Arial"/>
          <w:b/>
          <w:sz w:val="23"/>
          <w:szCs w:val="23"/>
        </w:rPr>
        <w:t>“</w:t>
      </w:r>
      <w:r>
        <w:rPr>
          <w:rFonts w:ascii="Arial" w:eastAsia="Arial" w:hAnsi="Arial" w:cs="Arial"/>
          <w:b/>
          <w:sz w:val="23"/>
          <w:szCs w:val="23"/>
        </w:rPr>
        <w:t>EL PRESTADOR DE SERVICIOS</w:t>
      </w:r>
      <w:r w:rsidR="00AE1838">
        <w:rPr>
          <w:rFonts w:ascii="Arial" w:eastAsia="Arial" w:hAnsi="Arial" w:cs="Arial"/>
          <w:b/>
          <w:sz w:val="23"/>
          <w:szCs w:val="23"/>
        </w:rPr>
        <w:t>”</w:t>
      </w:r>
      <w:r>
        <w:rPr>
          <w:rFonts w:ascii="Arial" w:eastAsia="Arial" w:hAnsi="Arial" w:cs="Arial"/>
          <w:b/>
          <w:sz w:val="23"/>
          <w:szCs w:val="23"/>
        </w:rPr>
        <w:t xml:space="preserve"> </w:t>
      </w:r>
      <w:r>
        <w:rPr>
          <w:rFonts w:ascii="Arial" w:eastAsia="Arial" w:hAnsi="Arial" w:cs="Arial"/>
          <w:sz w:val="23"/>
          <w:szCs w:val="23"/>
        </w:rPr>
        <w:t>por escrito. El presente contrato podrá continuar produciendo todos sus efectos legales, una vez que hayan desaparecido las causas que motivaron dicha suspensión.</w:t>
      </w:r>
    </w:p>
    <w:p w14:paraId="47C21BB0" w14:textId="77777777" w:rsidR="00B26D89" w:rsidRDefault="00282898">
      <w:pPr>
        <w:spacing w:before="120"/>
        <w:ind w:left="119" w:right="142"/>
        <w:jc w:val="both"/>
        <w:rPr>
          <w:rFonts w:ascii="Arial" w:eastAsia="Arial" w:hAnsi="Arial" w:cs="Arial"/>
          <w:sz w:val="23"/>
          <w:szCs w:val="23"/>
        </w:rPr>
      </w:pPr>
      <w:r>
        <w:rPr>
          <w:rFonts w:ascii="Arial" w:eastAsia="Arial" w:hAnsi="Arial" w:cs="Arial"/>
          <w:b/>
          <w:sz w:val="23"/>
          <w:szCs w:val="23"/>
        </w:rPr>
        <w:t xml:space="preserve">VIGÉSIMA SEGUNDA. – FISCALIZACIÓN. “EL PRESTADOR DE SERVICIOS” </w:t>
      </w:r>
      <w:r>
        <w:rPr>
          <w:rFonts w:ascii="Arial" w:eastAsia="Arial" w:hAnsi="Arial" w:cs="Arial"/>
          <w:sz w:val="23"/>
          <w:szCs w:val="23"/>
        </w:rPr>
        <w:t xml:space="preserve">acepta coadyuvar con </w:t>
      </w:r>
      <w:r>
        <w:rPr>
          <w:rFonts w:ascii="Arial" w:eastAsia="Arial" w:hAnsi="Arial" w:cs="Arial"/>
          <w:b/>
          <w:sz w:val="23"/>
          <w:szCs w:val="23"/>
        </w:rPr>
        <w:t>“EL PRD”</w:t>
      </w:r>
      <w:r>
        <w:rPr>
          <w:rFonts w:ascii="Arial" w:eastAsia="Arial" w:hAnsi="Arial" w:cs="Arial"/>
          <w:sz w:val="23"/>
          <w:szCs w:val="23"/>
        </w:rPr>
        <w:t xml:space="preserve"> a efecto de dar cumplimiento al Reglamento de Fiscalización emitido por el Consejo General del Instituto Nacional Electoral, en solventar las posibles observaciones por parte de la autoridad electoral, derivadas de la celebración de este contrato.</w:t>
      </w:r>
    </w:p>
    <w:p w14:paraId="7CACF943" w14:textId="77777777" w:rsidR="00B26D89" w:rsidRDefault="00282898">
      <w:pPr>
        <w:spacing w:before="120"/>
        <w:ind w:left="142" w:right="73"/>
        <w:jc w:val="both"/>
        <w:rPr>
          <w:rFonts w:ascii="Arial" w:eastAsia="Arial" w:hAnsi="Arial" w:cs="Arial"/>
          <w:sz w:val="23"/>
          <w:szCs w:val="23"/>
        </w:rPr>
      </w:pPr>
      <w:r>
        <w:rPr>
          <w:rFonts w:ascii="Arial" w:eastAsia="Arial" w:hAnsi="Arial" w:cs="Arial"/>
          <w:b/>
          <w:sz w:val="23"/>
          <w:szCs w:val="23"/>
        </w:rPr>
        <w:t xml:space="preserve">VIGÉSIMA TERCERA.- DAÑOS Y PERJUICIOS. “EL PRESTADOR DE SERVICIOS”, </w:t>
      </w:r>
      <w:r>
        <w:rPr>
          <w:rFonts w:ascii="Arial" w:eastAsia="Arial" w:hAnsi="Arial" w:cs="Arial"/>
          <w:sz w:val="23"/>
          <w:szCs w:val="23"/>
        </w:rPr>
        <w:t xml:space="preserve">se obliga a responder ante </w:t>
      </w:r>
      <w:r>
        <w:rPr>
          <w:rFonts w:ascii="Arial" w:eastAsia="Arial" w:hAnsi="Arial" w:cs="Arial"/>
          <w:b/>
          <w:sz w:val="23"/>
          <w:szCs w:val="23"/>
        </w:rPr>
        <w:t>“EL PRD”,</w:t>
      </w:r>
      <w:r>
        <w:rPr>
          <w:rFonts w:ascii="Arial" w:eastAsia="Arial" w:hAnsi="Arial" w:cs="Arial"/>
          <w:sz w:val="23"/>
          <w:szCs w:val="23"/>
        </w:rPr>
        <w:t xml:space="preserve"> por todos los daños y perjuicios que se ocasionen, derivados de la ejecución del objeto de este contrato, por negligencia e impericia técnica por parte del personal a su cargo.</w:t>
      </w:r>
    </w:p>
    <w:p w14:paraId="12E386BD" w14:textId="77777777" w:rsidR="00B26D89" w:rsidRDefault="00282898">
      <w:pPr>
        <w:spacing w:before="120"/>
        <w:ind w:left="142" w:right="73"/>
        <w:jc w:val="both"/>
        <w:rPr>
          <w:rFonts w:ascii="Arial" w:eastAsia="Arial" w:hAnsi="Arial" w:cs="Arial"/>
          <w:sz w:val="23"/>
          <w:szCs w:val="23"/>
        </w:rPr>
      </w:pPr>
      <w:r>
        <w:rPr>
          <w:rFonts w:ascii="Arial" w:eastAsia="Arial" w:hAnsi="Arial" w:cs="Arial"/>
          <w:b/>
          <w:sz w:val="23"/>
          <w:szCs w:val="23"/>
        </w:rPr>
        <w:t xml:space="preserve">VIGÉSIMA CUARTA.- EROGACIONES POR PARTE DE “EL PRESTADOR DE SERVICIOS”. </w:t>
      </w:r>
      <w:r>
        <w:rPr>
          <w:rFonts w:ascii="Arial" w:eastAsia="Arial" w:hAnsi="Arial" w:cs="Arial"/>
          <w:sz w:val="23"/>
          <w:szCs w:val="23"/>
        </w:rPr>
        <w:t xml:space="preserve">Todas las erogaciones que haga por concepto de pasajes por cualquier medio, viáticos, hospedaje, alimentación, adquisición de materiales y artículos, impuestos y por cualquier otro concepto, serán directamente a su cargo y por ningún motivo podrán ser repercutidos a </w:t>
      </w:r>
      <w:r>
        <w:rPr>
          <w:rFonts w:ascii="Arial" w:eastAsia="Arial" w:hAnsi="Arial" w:cs="Arial"/>
          <w:b/>
          <w:sz w:val="23"/>
          <w:szCs w:val="23"/>
        </w:rPr>
        <w:t>“EL PRD”</w:t>
      </w:r>
      <w:r>
        <w:rPr>
          <w:rFonts w:ascii="Arial" w:eastAsia="Arial" w:hAnsi="Arial" w:cs="Arial"/>
          <w:sz w:val="23"/>
          <w:szCs w:val="23"/>
        </w:rPr>
        <w:t>.</w:t>
      </w:r>
    </w:p>
    <w:p w14:paraId="3DB4BCD4" w14:textId="77777777" w:rsidR="00B26D89" w:rsidRDefault="00282898">
      <w:pPr>
        <w:spacing w:before="120"/>
        <w:ind w:left="119" w:right="74"/>
        <w:jc w:val="both"/>
        <w:rPr>
          <w:rFonts w:ascii="Arial" w:eastAsia="Arial" w:hAnsi="Arial" w:cs="Arial"/>
          <w:sz w:val="23"/>
          <w:szCs w:val="23"/>
        </w:rPr>
      </w:pPr>
      <w:r>
        <w:rPr>
          <w:rFonts w:ascii="Arial" w:eastAsia="Arial" w:hAnsi="Arial" w:cs="Arial"/>
          <w:b/>
          <w:sz w:val="23"/>
          <w:szCs w:val="23"/>
        </w:rPr>
        <w:t xml:space="preserve">VIGÉSIMA QUINTA.- CASO FORTUITO O FUERZA MAYOR. </w:t>
      </w:r>
      <w:r>
        <w:rPr>
          <w:rFonts w:ascii="Arial" w:eastAsia="Arial" w:hAnsi="Arial" w:cs="Arial"/>
          <w:sz w:val="23"/>
          <w:szCs w:val="23"/>
        </w:rPr>
        <w:t>Se entiende por caso fortuito o fuerza mayor, aquellos hechos o acontecimientos ajenos a la voluntad de cualquiera de las partes, siempre y cuando no se haya dado causa o contribuido a ellos.</w:t>
      </w:r>
    </w:p>
    <w:p w14:paraId="59BCE562" w14:textId="77777777" w:rsidR="00B26D89" w:rsidRDefault="00282898">
      <w:pPr>
        <w:spacing w:before="120"/>
        <w:ind w:left="119" w:right="74"/>
        <w:jc w:val="both"/>
        <w:rPr>
          <w:rFonts w:ascii="Arial" w:eastAsia="Arial" w:hAnsi="Arial" w:cs="Arial"/>
          <w:sz w:val="23"/>
          <w:szCs w:val="23"/>
        </w:rPr>
      </w:pPr>
      <w:r>
        <w:rPr>
          <w:rFonts w:ascii="Arial" w:eastAsia="Arial" w:hAnsi="Arial" w:cs="Arial"/>
          <w:sz w:val="23"/>
          <w:szCs w:val="23"/>
        </w:rPr>
        <w:t xml:space="preserve">Ninguna de </w:t>
      </w:r>
      <w:r>
        <w:rPr>
          <w:rFonts w:ascii="Arial" w:eastAsia="Arial" w:hAnsi="Arial" w:cs="Arial"/>
          <w:b/>
          <w:sz w:val="23"/>
          <w:szCs w:val="23"/>
        </w:rPr>
        <w:t>“LAS PARTES”</w:t>
      </w:r>
      <w:r>
        <w:rPr>
          <w:rFonts w:ascii="Arial" w:eastAsia="Arial" w:hAnsi="Arial" w:cs="Arial"/>
          <w:sz w:val="23"/>
          <w:szCs w:val="23"/>
        </w:rPr>
        <w:t xml:space="preserve"> será responsable de cualquier retraso o incumplimiento de este contrato, que resulte de caso fortuito o fuerza mayor.</w:t>
      </w:r>
    </w:p>
    <w:p w14:paraId="3EB8CEAC" w14:textId="77777777" w:rsidR="00B26D89" w:rsidRDefault="00282898">
      <w:pPr>
        <w:spacing w:before="120"/>
        <w:ind w:left="119" w:right="74"/>
        <w:jc w:val="both"/>
        <w:rPr>
          <w:rFonts w:ascii="Arial" w:eastAsia="Arial" w:hAnsi="Arial" w:cs="Arial"/>
          <w:sz w:val="23"/>
          <w:szCs w:val="23"/>
        </w:rPr>
      </w:pPr>
      <w:r>
        <w:rPr>
          <w:rFonts w:ascii="Arial" w:eastAsia="Arial" w:hAnsi="Arial" w:cs="Arial"/>
          <w:sz w:val="23"/>
          <w:szCs w:val="23"/>
        </w:rPr>
        <w:t xml:space="preserve">La falta de previsión, negligencia o impericia técnica por parte de </w:t>
      </w:r>
      <w:r>
        <w:rPr>
          <w:rFonts w:ascii="Arial" w:eastAsia="Arial" w:hAnsi="Arial" w:cs="Arial"/>
          <w:b/>
          <w:sz w:val="23"/>
          <w:szCs w:val="23"/>
        </w:rPr>
        <w:t>“EL PRESTADOR DE SERVICIOS”</w:t>
      </w:r>
      <w:r>
        <w:rPr>
          <w:rFonts w:ascii="Arial" w:eastAsia="Arial" w:hAnsi="Arial" w:cs="Arial"/>
          <w:sz w:val="23"/>
          <w:szCs w:val="23"/>
        </w:rPr>
        <w:t>, que le impida el cabal cumplimiento de las obligaciones del presente contrato, no se considerará caso fortuito o fuerza mayor.</w:t>
      </w:r>
    </w:p>
    <w:p w14:paraId="52DD6FCE" w14:textId="77777777" w:rsidR="00B26D89" w:rsidRDefault="00282898">
      <w:pPr>
        <w:spacing w:before="120"/>
        <w:ind w:left="119" w:right="74"/>
        <w:jc w:val="both"/>
        <w:rPr>
          <w:rFonts w:ascii="Arial" w:eastAsia="Arial" w:hAnsi="Arial" w:cs="Arial"/>
          <w:sz w:val="23"/>
          <w:szCs w:val="23"/>
        </w:rPr>
      </w:pPr>
      <w:r>
        <w:rPr>
          <w:rFonts w:ascii="Arial" w:eastAsia="Arial" w:hAnsi="Arial" w:cs="Arial"/>
          <w:b/>
          <w:sz w:val="23"/>
          <w:szCs w:val="23"/>
        </w:rPr>
        <w:t xml:space="preserve">VIGÉSIMA SEXTA. – LEGISLACIÓN APLICABLE. “LAS PARTES” </w:t>
      </w:r>
      <w:r>
        <w:rPr>
          <w:rFonts w:ascii="Arial" w:eastAsia="Arial" w:hAnsi="Arial" w:cs="Arial"/>
          <w:sz w:val="23"/>
          <w:szCs w:val="23"/>
        </w:rPr>
        <w:t xml:space="preserve">convienen en que este contrato se regirá por la legislación de derecho común vigente en la Ciudad de México e igualmente, por el carácter público de </w:t>
      </w:r>
      <w:r>
        <w:rPr>
          <w:rFonts w:ascii="Arial" w:eastAsia="Arial" w:hAnsi="Arial" w:cs="Arial"/>
          <w:b/>
          <w:sz w:val="23"/>
          <w:szCs w:val="23"/>
        </w:rPr>
        <w:t>“EL PRD”,</w:t>
      </w:r>
      <w:r>
        <w:rPr>
          <w:rFonts w:ascii="Arial" w:eastAsia="Arial" w:hAnsi="Arial" w:cs="Arial"/>
          <w:sz w:val="23"/>
          <w:szCs w:val="23"/>
        </w:rPr>
        <w:t xml:space="preserve"> será aplicable la legislación nacional en materia de partidos políticos, Reglamento de Fiscalización emitido por el Instituto Nacional </w:t>
      </w:r>
      <w:r w:rsidRPr="006313FD">
        <w:rPr>
          <w:rFonts w:ascii="Arial" w:eastAsia="Arial" w:hAnsi="Arial" w:cs="Arial"/>
          <w:sz w:val="23"/>
          <w:szCs w:val="23"/>
        </w:rPr>
        <w:t>Electoral</w:t>
      </w:r>
      <w:r w:rsidR="00D75A5F" w:rsidRPr="006313FD">
        <w:rPr>
          <w:rFonts w:ascii="Arial" w:eastAsia="Arial" w:hAnsi="Arial" w:cs="Arial"/>
          <w:sz w:val="23"/>
          <w:szCs w:val="23"/>
        </w:rPr>
        <w:t xml:space="preserve"> (INE)</w:t>
      </w:r>
      <w:r w:rsidRPr="006313FD">
        <w:rPr>
          <w:rFonts w:ascii="Arial" w:eastAsia="Arial" w:hAnsi="Arial" w:cs="Arial"/>
          <w:sz w:val="23"/>
          <w:szCs w:val="23"/>
        </w:rPr>
        <w:t>,</w:t>
      </w:r>
      <w:r>
        <w:rPr>
          <w:rFonts w:ascii="Arial" w:eastAsia="Arial" w:hAnsi="Arial" w:cs="Arial"/>
          <w:sz w:val="23"/>
          <w:szCs w:val="23"/>
        </w:rPr>
        <w:t xml:space="preserve"> así como toda aquella normatividad derivada de las anteriores en relación a los partidos políticos en materia de contratación de bienes y servicios.</w:t>
      </w:r>
    </w:p>
    <w:p w14:paraId="14170B14" w14:textId="77777777" w:rsidR="00B26D89" w:rsidRDefault="00282898">
      <w:pPr>
        <w:spacing w:before="120"/>
        <w:ind w:left="119" w:right="74"/>
        <w:jc w:val="both"/>
        <w:rPr>
          <w:rFonts w:ascii="Arial" w:eastAsia="Arial" w:hAnsi="Arial" w:cs="Arial"/>
          <w:sz w:val="23"/>
          <w:szCs w:val="23"/>
        </w:rPr>
      </w:pPr>
      <w:r>
        <w:rPr>
          <w:rFonts w:ascii="Arial" w:eastAsia="Arial" w:hAnsi="Arial" w:cs="Arial"/>
          <w:b/>
          <w:sz w:val="23"/>
          <w:szCs w:val="23"/>
        </w:rPr>
        <w:t>VIGÉSIMA SÉPTIMA. - DE LOS MEDIOS DE CONTACTO</w:t>
      </w:r>
      <w:r>
        <w:rPr>
          <w:rFonts w:ascii="Arial" w:eastAsia="Arial" w:hAnsi="Arial" w:cs="Arial"/>
          <w:sz w:val="23"/>
          <w:szCs w:val="23"/>
        </w:rPr>
        <w:t>.</w:t>
      </w:r>
      <w:r w:rsidR="00A35EB9">
        <w:rPr>
          <w:rFonts w:ascii="Arial" w:eastAsia="Arial" w:hAnsi="Arial" w:cs="Arial"/>
          <w:sz w:val="23"/>
          <w:szCs w:val="23"/>
        </w:rPr>
        <w:t xml:space="preserve"> </w:t>
      </w:r>
      <w:r>
        <w:rPr>
          <w:rFonts w:ascii="Arial" w:eastAsia="Arial" w:hAnsi="Arial" w:cs="Arial"/>
          <w:b/>
          <w:sz w:val="23"/>
          <w:szCs w:val="23"/>
        </w:rPr>
        <w:t xml:space="preserve">“LAS PARTES” </w:t>
      </w:r>
      <w:r>
        <w:rPr>
          <w:rFonts w:ascii="Arial" w:eastAsia="Arial" w:hAnsi="Arial" w:cs="Arial"/>
          <w:sz w:val="23"/>
          <w:szCs w:val="23"/>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5310BE8E" w14:textId="77777777" w:rsidR="00B26D89" w:rsidRDefault="00282898">
      <w:pPr>
        <w:spacing w:before="120"/>
        <w:ind w:left="142" w:right="73"/>
        <w:jc w:val="both"/>
        <w:rPr>
          <w:rFonts w:ascii="Arial" w:eastAsia="Arial" w:hAnsi="Arial" w:cs="Arial"/>
          <w:b/>
          <w:sz w:val="23"/>
          <w:szCs w:val="23"/>
        </w:rPr>
      </w:pPr>
      <w:r>
        <w:rPr>
          <w:rFonts w:ascii="Arial" w:eastAsia="Arial" w:hAnsi="Arial" w:cs="Arial"/>
          <w:b/>
          <w:sz w:val="23"/>
          <w:szCs w:val="23"/>
        </w:rPr>
        <w:t xml:space="preserve">Para “EL PRD”: </w:t>
      </w:r>
      <w:r>
        <w:rPr>
          <w:rFonts w:ascii="Arial" w:eastAsia="Arial" w:hAnsi="Arial" w:cs="Arial"/>
          <w:sz w:val="23"/>
          <w:szCs w:val="23"/>
        </w:rPr>
        <w:t>juridico.nacional.prd@gmail.com</w:t>
      </w:r>
    </w:p>
    <w:p w14:paraId="446B2195" w14:textId="430A0EF7" w:rsidR="00B26D89" w:rsidRDefault="00282898">
      <w:pPr>
        <w:spacing w:before="120"/>
        <w:ind w:left="142" w:right="73"/>
        <w:jc w:val="both"/>
        <w:rPr>
          <w:rFonts w:ascii="Arial" w:eastAsia="Arial" w:hAnsi="Arial" w:cs="Arial"/>
          <w:sz w:val="23"/>
          <w:szCs w:val="23"/>
        </w:rPr>
      </w:pPr>
      <w:r>
        <w:rPr>
          <w:rFonts w:ascii="Arial" w:eastAsia="Arial" w:hAnsi="Arial" w:cs="Arial"/>
          <w:b/>
          <w:sz w:val="23"/>
          <w:szCs w:val="23"/>
        </w:rPr>
        <w:t xml:space="preserve">Para “EL PRESTADOR DE SERVICIOS”: </w:t>
      </w:r>
      <w:r w:rsidR="00E31519">
        <w:rPr>
          <w:rFonts w:ascii="Arial" w:hAnsi="Arial" w:cs="Arial"/>
          <w:sz w:val="22"/>
        </w:rPr>
        <w:t>( )</w:t>
      </w:r>
    </w:p>
    <w:p w14:paraId="5CF41C5B" w14:textId="77777777" w:rsidR="00B26D89" w:rsidRDefault="00282898">
      <w:pPr>
        <w:spacing w:before="120"/>
        <w:ind w:left="142" w:right="73"/>
        <w:jc w:val="both"/>
        <w:rPr>
          <w:rFonts w:ascii="Arial" w:eastAsia="Arial" w:hAnsi="Arial" w:cs="Arial"/>
          <w:sz w:val="23"/>
          <w:szCs w:val="23"/>
        </w:rPr>
      </w:pPr>
      <w:r>
        <w:rPr>
          <w:rFonts w:ascii="Arial" w:eastAsia="Arial" w:hAnsi="Arial" w:cs="Arial"/>
          <w:sz w:val="23"/>
          <w:szCs w:val="23"/>
        </w:rPr>
        <w:lastRenderedPageBreak/>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Pr>
          <w:rFonts w:ascii="Arial" w:eastAsia="Arial" w:hAnsi="Arial" w:cs="Arial"/>
          <w:b/>
          <w:sz w:val="23"/>
          <w:szCs w:val="23"/>
        </w:rPr>
        <w:t>“PROCEDIMIENTO CONTENCIOSO ADMINISTRATIVO. EL ARTÍCULO 67 DE LA LEY FEDERAL RELATIVA, QUE PREVÉ LA NOTIFICACIÓN VÍA BOLETÍN ELECTRÓNICO, NO VIOLA EL DERECHO DE EQUIDAD PROCESAL”</w:t>
      </w:r>
      <w:r>
        <w:rPr>
          <w:rFonts w:ascii="Arial" w:eastAsia="Arial" w:hAnsi="Arial" w:cs="Arial"/>
          <w:sz w:val="23"/>
          <w:szCs w:val="23"/>
        </w:rPr>
        <w:t>.</w:t>
      </w:r>
    </w:p>
    <w:p w14:paraId="1BF0B6FD" w14:textId="77777777" w:rsidR="00B26D89" w:rsidRDefault="00282898">
      <w:pPr>
        <w:spacing w:before="120"/>
        <w:ind w:left="119" w:right="73"/>
        <w:jc w:val="both"/>
        <w:rPr>
          <w:rFonts w:ascii="Arial" w:eastAsia="Arial" w:hAnsi="Arial" w:cs="Arial"/>
          <w:sz w:val="23"/>
          <w:szCs w:val="23"/>
        </w:rPr>
      </w:pPr>
      <w:r>
        <w:rPr>
          <w:rFonts w:ascii="Arial" w:eastAsia="Arial" w:hAnsi="Arial" w:cs="Arial"/>
          <w:b/>
          <w:sz w:val="23"/>
          <w:szCs w:val="23"/>
        </w:rPr>
        <w:t xml:space="preserve">VIGÉSIMA OCTAVA. - JURISDICCIÓN Y COMPETENCIA. </w:t>
      </w:r>
      <w:r>
        <w:rPr>
          <w:rFonts w:ascii="Arial" w:eastAsia="Arial" w:hAnsi="Arial" w:cs="Arial"/>
          <w:sz w:val="23"/>
          <w:szCs w:val="23"/>
        </w:rPr>
        <w:t xml:space="preserve">Para la interpretación y cumplimiento del presente contrato, así como para todo aquello que no esté estipulado en el mismo, </w:t>
      </w:r>
      <w:r w:rsidRPr="00AE1838">
        <w:rPr>
          <w:rFonts w:ascii="Arial" w:eastAsia="Arial" w:hAnsi="Arial" w:cs="Arial"/>
          <w:b/>
          <w:bCs/>
          <w:sz w:val="23"/>
          <w:szCs w:val="23"/>
        </w:rPr>
        <w:t>“</w:t>
      </w:r>
      <w:r>
        <w:rPr>
          <w:rFonts w:ascii="Arial" w:eastAsia="Arial" w:hAnsi="Arial" w:cs="Arial"/>
          <w:b/>
          <w:sz w:val="23"/>
          <w:szCs w:val="23"/>
        </w:rPr>
        <w:t>LAS PARTES”</w:t>
      </w:r>
      <w:r>
        <w:rPr>
          <w:rFonts w:ascii="Arial" w:eastAsia="Arial" w:hAnsi="Arial" w:cs="Arial"/>
          <w:sz w:val="23"/>
          <w:szCs w:val="23"/>
        </w:rPr>
        <w:t xml:space="preserve"> se someten a la jurisdicción y competencia de los Tribunales del Fuero Común con residencia en la Ciudad de México, desde este momento renunciando al fuero que les pudiera corresponder por razón de sus domicilios presentes o futuros.</w:t>
      </w:r>
    </w:p>
    <w:p w14:paraId="7CA8B8E9" w14:textId="77777777" w:rsidR="00B26D89" w:rsidRDefault="00282898">
      <w:pPr>
        <w:spacing w:before="120"/>
        <w:ind w:left="119" w:right="74"/>
        <w:jc w:val="both"/>
        <w:rPr>
          <w:rFonts w:ascii="Arial" w:eastAsia="Arial" w:hAnsi="Arial" w:cs="Arial"/>
          <w:b/>
          <w:sz w:val="23"/>
          <w:szCs w:val="23"/>
        </w:rPr>
      </w:pPr>
      <w:r>
        <w:rPr>
          <w:rFonts w:ascii="Arial" w:eastAsia="Arial" w:hAnsi="Arial" w:cs="Arial"/>
          <w:b/>
          <w:sz w:val="23"/>
          <w:szCs w:val="23"/>
        </w:rPr>
        <w:t>LEÍDAS LAS CLÁUSULAS POR “LAS PARTES” Y ENTERADAS DE SU CONTENIDO Y ALCANCE, EL PRESENTE CONTRATO SE FIRMA POR TRIPLICADO EN LA CIUDAD DE MÉXICO, EL DÍA VEINTIS</w:t>
      </w:r>
      <w:r w:rsidR="00A35EB9">
        <w:rPr>
          <w:rFonts w:ascii="Arial" w:eastAsia="Arial" w:hAnsi="Arial" w:cs="Arial"/>
          <w:b/>
          <w:sz w:val="23"/>
          <w:szCs w:val="23"/>
        </w:rPr>
        <w:t>É</w:t>
      </w:r>
      <w:r>
        <w:rPr>
          <w:rFonts w:ascii="Arial" w:eastAsia="Arial" w:hAnsi="Arial" w:cs="Arial"/>
          <w:b/>
          <w:sz w:val="23"/>
          <w:szCs w:val="23"/>
        </w:rPr>
        <w:t>IS DE JUNIO DE DOS MIL VEINTITR</w:t>
      </w:r>
      <w:r w:rsidR="00A35EB9">
        <w:rPr>
          <w:rFonts w:ascii="Arial" w:eastAsia="Arial" w:hAnsi="Arial" w:cs="Arial"/>
          <w:b/>
          <w:sz w:val="23"/>
          <w:szCs w:val="23"/>
        </w:rPr>
        <w:t>É</w:t>
      </w:r>
      <w:r>
        <w:rPr>
          <w:rFonts w:ascii="Arial" w:eastAsia="Arial" w:hAnsi="Arial" w:cs="Arial"/>
          <w:b/>
          <w:sz w:val="23"/>
          <w:szCs w:val="23"/>
        </w:rPr>
        <w:t>S.</w:t>
      </w:r>
    </w:p>
    <w:p w14:paraId="6FCABAE7" w14:textId="77777777" w:rsidR="00B26D89" w:rsidRDefault="00B26D89">
      <w:pPr>
        <w:spacing w:before="120"/>
        <w:ind w:left="119" w:right="73"/>
        <w:jc w:val="both"/>
        <w:rPr>
          <w:rFonts w:ascii="Arial" w:eastAsia="Arial" w:hAnsi="Arial" w:cs="Arial"/>
          <w:b/>
          <w:sz w:val="23"/>
          <w:szCs w:val="23"/>
        </w:rPr>
      </w:pPr>
    </w:p>
    <w:tbl>
      <w:tblPr>
        <w:tblW w:w="9521" w:type="dxa"/>
        <w:tblInd w:w="119" w:type="dxa"/>
        <w:tblBorders>
          <w:top w:val="nil"/>
          <w:left w:val="nil"/>
          <w:bottom w:val="nil"/>
          <w:right w:val="nil"/>
          <w:insideH w:val="nil"/>
          <w:insideV w:val="nil"/>
        </w:tblBorders>
        <w:tblLayout w:type="fixed"/>
        <w:tblLook w:val="0400" w:firstRow="0" w:lastRow="0" w:firstColumn="0" w:lastColumn="0" w:noHBand="0" w:noVBand="1"/>
      </w:tblPr>
      <w:tblGrid>
        <w:gridCol w:w="4760"/>
        <w:gridCol w:w="4761"/>
      </w:tblGrid>
      <w:tr w:rsidR="00B26D89" w14:paraId="0134E7B9" w14:textId="77777777" w:rsidTr="009C78EF">
        <w:trPr>
          <w:trHeight w:val="1506"/>
        </w:trPr>
        <w:tc>
          <w:tcPr>
            <w:tcW w:w="4760" w:type="dxa"/>
            <w:shd w:val="clear" w:color="auto" w:fill="auto"/>
          </w:tcPr>
          <w:p w14:paraId="4F711E49" w14:textId="77777777" w:rsidR="00B26D89" w:rsidRPr="009C78EF" w:rsidRDefault="00282898" w:rsidP="009C78EF">
            <w:pPr>
              <w:jc w:val="center"/>
              <w:rPr>
                <w:rFonts w:ascii="Arial" w:eastAsia="Arial" w:hAnsi="Arial" w:cs="Arial"/>
                <w:b/>
                <w:sz w:val="23"/>
                <w:szCs w:val="23"/>
              </w:rPr>
            </w:pPr>
            <w:r w:rsidRPr="009C78EF">
              <w:rPr>
                <w:rFonts w:ascii="Arial" w:eastAsia="Arial" w:hAnsi="Arial" w:cs="Arial"/>
                <w:b/>
                <w:sz w:val="23"/>
                <w:szCs w:val="23"/>
              </w:rPr>
              <w:t>POR “EL PRD”</w:t>
            </w:r>
          </w:p>
          <w:p w14:paraId="41A3C5CA" w14:textId="77777777" w:rsidR="00B26D89" w:rsidRPr="009C78EF" w:rsidRDefault="00B26D89" w:rsidP="009C78EF">
            <w:pPr>
              <w:jc w:val="center"/>
              <w:rPr>
                <w:rFonts w:ascii="Arial" w:eastAsia="Arial" w:hAnsi="Arial" w:cs="Arial"/>
                <w:b/>
                <w:sz w:val="23"/>
                <w:szCs w:val="23"/>
              </w:rPr>
            </w:pPr>
          </w:p>
          <w:p w14:paraId="42E7A61B" w14:textId="77777777" w:rsidR="00B26D89" w:rsidRPr="009C78EF" w:rsidRDefault="00B26D89" w:rsidP="009C78EF">
            <w:pPr>
              <w:jc w:val="center"/>
              <w:rPr>
                <w:rFonts w:ascii="Arial" w:eastAsia="Arial" w:hAnsi="Arial" w:cs="Arial"/>
                <w:b/>
                <w:sz w:val="23"/>
                <w:szCs w:val="23"/>
              </w:rPr>
            </w:pPr>
          </w:p>
          <w:p w14:paraId="4BDC3DD6" w14:textId="77777777" w:rsidR="00B26D89" w:rsidRPr="009C78EF" w:rsidRDefault="00B26D89" w:rsidP="009C78EF">
            <w:pPr>
              <w:jc w:val="center"/>
              <w:rPr>
                <w:rFonts w:ascii="Arial" w:eastAsia="Arial" w:hAnsi="Arial" w:cs="Arial"/>
                <w:b/>
                <w:sz w:val="23"/>
                <w:szCs w:val="23"/>
              </w:rPr>
            </w:pPr>
          </w:p>
          <w:p w14:paraId="5B3D2763" w14:textId="77777777" w:rsidR="00B26D89" w:rsidRPr="009C78EF" w:rsidRDefault="00B26D89" w:rsidP="009C78EF">
            <w:pPr>
              <w:jc w:val="center"/>
              <w:rPr>
                <w:rFonts w:ascii="Arial" w:eastAsia="Arial" w:hAnsi="Arial" w:cs="Arial"/>
                <w:b/>
                <w:sz w:val="23"/>
                <w:szCs w:val="23"/>
              </w:rPr>
            </w:pPr>
          </w:p>
          <w:p w14:paraId="7430896A" w14:textId="77777777" w:rsidR="00B26D89" w:rsidRPr="009C78EF" w:rsidRDefault="00B26D89" w:rsidP="009C78EF">
            <w:pPr>
              <w:jc w:val="center"/>
              <w:rPr>
                <w:rFonts w:ascii="Arial" w:eastAsia="Arial" w:hAnsi="Arial" w:cs="Arial"/>
                <w:b/>
                <w:sz w:val="23"/>
                <w:szCs w:val="23"/>
              </w:rPr>
            </w:pPr>
          </w:p>
          <w:p w14:paraId="0514AD69" w14:textId="77777777" w:rsidR="00B26D89" w:rsidRPr="009C78EF" w:rsidRDefault="00B26D89" w:rsidP="009C78EF">
            <w:pPr>
              <w:jc w:val="center"/>
              <w:rPr>
                <w:rFonts w:ascii="Arial" w:eastAsia="Arial" w:hAnsi="Arial" w:cs="Arial"/>
                <w:b/>
                <w:sz w:val="23"/>
                <w:szCs w:val="23"/>
              </w:rPr>
            </w:pPr>
          </w:p>
          <w:p w14:paraId="054D390A" w14:textId="77777777" w:rsidR="00B26D89" w:rsidRPr="009C78EF" w:rsidRDefault="00282898" w:rsidP="009C78EF">
            <w:pPr>
              <w:jc w:val="center"/>
              <w:rPr>
                <w:rFonts w:ascii="Arial" w:eastAsia="Arial" w:hAnsi="Arial" w:cs="Arial"/>
                <w:b/>
                <w:sz w:val="23"/>
                <w:szCs w:val="23"/>
              </w:rPr>
            </w:pPr>
            <w:r w:rsidRPr="009C78EF">
              <w:rPr>
                <w:rFonts w:ascii="Arial" w:eastAsia="Arial" w:hAnsi="Arial" w:cs="Arial"/>
                <w:b/>
                <w:sz w:val="23"/>
                <w:szCs w:val="23"/>
              </w:rPr>
              <w:t>C. EDUARDO MARTÍNEZ MORÁN</w:t>
            </w:r>
          </w:p>
          <w:p w14:paraId="7E91E854" w14:textId="77777777" w:rsidR="00B26D89" w:rsidRPr="009C78EF" w:rsidRDefault="00282898" w:rsidP="009C78EF">
            <w:pPr>
              <w:jc w:val="center"/>
              <w:rPr>
                <w:rFonts w:ascii="Arial" w:eastAsia="Arial" w:hAnsi="Arial" w:cs="Arial"/>
                <w:b/>
                <w:sz w:val="23"/>
                <w:szCs w:val="23"/>
              </w:rPr>
            </w:pPr>
            <w:r w:rsidRPr="009C78EF">
              <w:rPr>
                <w:rFonts w:ascii="Arial" w:eastAsia="Arial" w:hAnsi="Arial" w:cs="Arial"/>
                <w:b/>
                <w:sz w:val="23"/>
                <w:szCs w:val="23"/>
              </w:rPr>
              <w:t>APODERADO LEGAL</w:t>
            </w:r>
          </w:p>
        </w:tc>
        <w:tc>
          <w:tcPr>
            <w:tcW w:w="4761" w:type="dxa"/>
            <w:shd w:val="clear" w:color="auto" w:fill="auto"/>
          </w:tcPr>
          <w:p w14:paraId="3E8AEB75" w14:textId="77777777" w:rsidR="00B26D89" w:rsidRPr="009C78EF" w:rsidRDefault="00282898" w:rsidP="009C78EF">
            <w:pPr>
              <w:jc w:val="center"/>
              <w:rPr>
                <w:rFonts w:ascii="Arial" w:eastAsia="Arial" w:hAnsi="Arial" w:cs="Arial"/>
                <w:b/>
                <w:sz w:val="23"/>
                <w:szCs w:val="23"/>
              </w:rPr>
            </w:pPr>
            <w:r w:rsidRPr="009C78EF">
              <w:rPr>
                <w:rFonts w:ascii="Arial" w:eastAsia="Arial" w:hAnsi="Arial" w:cs="Arial"/>
                <w:b/>
                <w:sz w:val="23"/>
                <w:szCs w:val="23"/>
              </w:rPr>
              <w:t>POR “EL PRESTADOR DE SERVICIOS”</w:t>
            </w:r>
          </w:p>
          <w:p w14:paraId="7277B49A" w14:textId="77777777" w:rsidR="00B26D89" w:rsidRPr="009C78EF" w:rsidRDefault="00B26D89" w:rsidP="009C78EF">
            <w:pPr>
              <w:jc w:val="center"/>
              <w:rPr>
                <w:rFonts w:ascii="Arial" w:eastAsia="Arial" w:hAnsi="Arial" w:cs="Arial"/>
                <w:b/>
                <w:sz w:val="23"/>
                <w:szCs w:val="23"/>
              </w:rPr>
            </w:pPr>
          </w:p>
          <w:p w14:paraId="755874A0" w14:textId="77777777" w:rsidR="00B26D89" w:rsidRPr="009C78EF" w:rsidRDefault="00B26D89">
            <w:pPr>
              <w:rPr>
                <w:rFonts w:ascii="Arial" w:eastAsia="Arial" w:hAnsi="Arial" w:cs="Arial"/>
                <w:b/>
                <w:sz w:val="23"/>
                <w:szCs w:val="23"/>
              </w:rPr>
            </w:pPr>
          </w:p>
          <w:p w14:paraId="5D7F018E" w14:textId="77777777" w:rsidR="00B26D89" w:rsidRPr="009C78EF" w:rsidRDefault="00B26D89">
            <w:pPr>
              <w:rPr>
                <w:rFonts w:ascii="Arial" w:eastAsia="Arial" w:hAnsi="Arial" w:cs="Arial"/>
                <w:b/>
                <w:sz w:val="23"/>
                <w:szCs w:val="23"/>
              </w:rPr>
            </w:pPr>
          </w:p>
          <w:p w14:paraId="6C6B7FEC" w14:textId="77777777" w:rsidR="00B26D89" w:rsidRPr="009C78EF" w:rsidRDefault="00B26D89">
            <w:pPr>
              <w:rPr>
                <w:rFonts w:ascii="Arial" w:eastAsia="Arial" w:hAnsi="Arial" w:cs="Arial"/>
                <w:b/>
                <w:sz w:val="23"/>
                <w:szCs w:val="23"/>
              </w:rPr>
            </w:pPr>
          </w:p>
          <w:p w14:paraId="73176AAE" w14:textId="77777777" w:rsidR="00B26D89" w:rsidRPr="009C78EF" w:rsidRDefault="00B26D89">
            <w:pPr>
              <w:rPr>
                <w:rFonts w:ascii="Arial" w:eastAsia="Arial" w:hAnsi="Arial" w:cs="Arial"/>
                <w:b/>
                <w:sz w:val="23"/>
                <w:szCs w:val="23"/>
              </w:rPr>
            </w:pPr>
          </w:p>
          <w:p w14:paraId="64648F6B" w14:textId="77777777" w:rsidR="00B26D89" w:rsidRPr="009C78EF" w:rsidRDefault="00B26D89" w:rsidP="009C78EF">
            <w:pPr>
              <w:jc w:val="center"/>
              <w:rPr>
                <w:rFonts w:ascii="Arial" w:eastAsia="Arial" w:hAnsi="Arial" w:cs="Arial"/>
                <w:b/>
                <w:sz w:val="23"/>
                <w:szCs w:val="23"/>
              </w:rPr>
            </w:pPr>
          </w:p>
          <w:p w14:paraId="00DEDF9B" w14:textId="635A26D0" w:rsidR="00B26D89" w:rsidRPr="009C78EF" w:rsidRDefault="00282898" w:rsidP="009C78EF">
            <w:pPr>
              <w:jc w:val="center"/>
              <w:rPr>
                <w:rFonts w:ascii="Arial" w:eastAsia="Arial" w:hAnsi="Arial" w:cs="Arial"/>
                <w:b/>
                <w:sz w:val="23"/>
                <w:szCs w:val="23"/>
              </w:rPr>
            </w:pPr>
            <w:r w:rsidRPr="009C78EF">
              <w:rPr>
                <w:rFonts w:ascii="Arial" w:eastAsia="Arial" w:hAnsi="Arial" w:cs="Arial"/>
                <w:b/>
                <w:sz w:val="23"/>
                <w:szCs w:val="23"/>
              </w:rPr>
              <w:t xml:space="preserve">C. </w:t>
            </w:r>
            <w:r w:rsidR="00E31519">
              <w:rPr>
                <w:rFonts w:ascii="Arial" w:hAnsi="Arial" w:cs="Arial"/>
                <w:sz w:val="22"/>
              </w:rPr>
              <w:t>( )</w:t>
            </w:r>
          </w:p>
        </w:tc>
      </w:tr>
    </w:tbl>
    <w:p w14:paraId="65AA5057" w14:textId="77777777" w:rsidR="00B26D89" w:rsidRDefault="00B26D89">
      <w:pPr>
        <w:spacing w:before="120"/>
        <w:ind w:left="119" w:right="73"/>
        <w:jc w:val="both"/>
        <w:rPr>
          <w:rFonts w:ascii="Arial" w:eastAsia="Arial" w:hAnsi="Arial" w:cs="Arial"/>
          <w:b/>
          <w:sz w:val="23"/>
          <w:szCs w:val="23"/>
        </w:rPr>
      </w:pPr>
    </w:p>
    <w:p w14:paraId="51D8FE6B" w14:textId="77777777" w:rsidR="00B26D89" w:rsidRDefault="00282898">
      <w:pPr>
        <w:spacing w:before="32"/>
        <w:ind w:left="2434" w:right="1985"/>
        <w:jc w:val="center"/>
        <w:rPr>
          <w:rFonts w:ascii="Arial" w:eastAsia="Arial" w:hAnsi="Arial" w:cs="Arial"/>
          <w:sz w:val="23"/>
          <w:szCs w:val="23"/>
        </w:rPr>
      </w:pPr>
      <w:r>
        <w:rPr>
          <w:rFonts w:ascii="Arial" w:eastAsia="Arial" w:hAnsi="Arial" w:cs="Arial"/>
          <w:b/>
          <w:sz w:val="23"/>
          <w:szCs w:val="23"/>
        </w:rPr>
        <w:t>POR LA ADMINISTRADORA DEL CONTRATO</w:t>
      </w:r>
    </w:p>
    <w:p w14:paraId="0CA5342D" w14:textId="77777777" w:rsidR="00B26D89" w:rsidRDefault="00B26D89">
      <w:pPr>
        <w:spacing w:before="7" w:line="140" w:lineRule="auto"/>
        <w:jc w:val="center"/>
        <w:rPr>
          <w:sz w:val="23"/>
          <w:szCs w:val="23"/>
        </w:rPr>
      </w:pPr>
    </w:p>
    <w:p w14:paraId="38CF6C01" w14:textId="77777777" w:rsidR="00B26D89" w:rsidRDefault="00B26D89">
      <w:pPr>
        <w:spacing w:line="200" w:lineRule="auto"/>
        <w:jc w:val="center"/>
        <w:rPr>
          <w:sz w:val="23"/>
          <w:szCs w:val="23"/>
        </w:rPr>
      </w:pPr>
    </w:p>
    <w:p w14:paraId="086F2B0C" w14:textId="77777777" w:rsidR="00B26D89" w:rsidRDefault="00B26D89">
      <w:pPr>
        <w:spacing w:line="200" w:lineRule="auto"/>
        <w:jc w:val="center"/>
        <w:rPr>
          <w:sz w:val="23"/>
          <w:szCs w:val="23"/>
        </w:rPr>
      </w:pPr>
    </w:p>
    <w:p w14:paraId="2BD3262E" w14:textId="77777777" w:rsidR="00B26D89" w:rsidRDefault="00B26D89">
      <w:pPr>
        <w:spacing w:line="200" w:lineRule="auto"/>
        <w:jc w:val="center"/>
        <w:rPr>
          <w:sz w:val="23"/>
          <w:szCs w:val="23"/>
        </w:rPr>
      </w:pPr>
    </w:p>
    <w:p w14:paraId="5E6C7CBD" w14:textId="77777777" w:rsidR="00B26D89" w:rsidRDefault="00B26D89">
      <w:pPr>
        <w:spacing w:line="200" w:lineRule="auto"/>
        <w:jc w:val="center"/>
        <w:rPr>
          <w:sz w:val="23"/>
          <w:szCs w:val="23"/>
        </w:rPr>
      </w:pPr>
    </w:p>
    <w:p w14:paraId="02FA4A30" w14:textId="77777777" w:rsidR="00B26D89" w:rsidRDefault="00B26D89">
      <w:pPr>
        <w:spacing w:line="200" w:lineRule="auto"/>
        <w:jc w:val="center"/>
        <w:rPr>
          <w:sz w:val="23"/>
          <w:szCs w:val="23"/>
        </w:rPr>
      </w:pPr>
    </w:p>
    <w:p w14:paraId="56FCB9A6" w14:textId="77777777" w:rsidR="00B26D89" w:rsidRDefault="00B26D89">
      <w:pPr>
        <w:spacing w:line="200" w:lineRule="auto"/>
        <w:jc w:val="center"/>
        <w:rPr>
          <w:sz w:val="23"/>
          <w:szCs w:val="23"/>
        </w:rPr>
      </w:pPr>
    </w:p>
    <w:p w14:paraId="386B0793" w14:textId="77777777" w:rsidR="00B26D89" w:rsidRDefault="00282898">
      <w:pPr>
        <w:jc w:val="center"/>
        <w:rPr>
          <w:rFonts w:ascii="Arial" w:eastAsia="Arial" w:hAnsi="Arial" w:cs="Arial"/>
          <w:b/>
          <w:sz w:val="23"/>
          <w:szCs w:val="23"/>
        </w:rPr>
      </w:pPr>
      <w:r>
        <w:rPr>
          <w:rFonts w:ascii="Arial" w:eastAsia="Arial" w:hAnsi="Arial" w:cs="Arial"/>
          <w:b/>
          <w:sz w:val="23"/>
          <w:szCs w:val="23"/>
        </w:rPr>
        <w:t>C. MARÍA DE LUZERO RIVERA SERNA</w:t>
      </w:r>
    </w:p>
    <w:p w14:paraId="7D0E5CF4" w14:textId="77777777" w:rsidR="00B26D89" w:rsidRDefault="00282898">
      <w:pPr>
        <w:jc w:val="center"/>
        <w:rPr>
          <w:rFonts w:ascii="Arial" w:eastAsia="Arial" w:hAnsi="Arial" w:cs="Arial"/>
          <w:b/>
          <w:sz w:val="23"/>
          <w:szCs w:val="23"/>
        </w:rPr>
      </w:pPr>
      <w:r>
        <w:rPr>
          <w:rFonts w:ascii="Arial" w:eastAsia="Arial" w:hAnsi="Arial" w:cs="Arial"/>
          <w:b/>
          <w:sz w:val="23"/>
          <w:szCs w:val="23"/>
        </w:rPr>
        <w:t>INTEGRANTE DE LA ORGANIZACIÓN NACIONAL DE MUJERES</w:t>
      </w:r>
    </w:p>
    <w:sectPr w:rsidR="00B26D89">
      <w:headerReference w:type="default" r:id="rId8"/>
      <w:footerReference w:type="default" r:id="rId9"/>
      <w:pgSz w:w="12240" w:h="15840"/>
      <w:pgMar w:top="780" w:right="1300" w:bottom="851" w:left="13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C6342" w14:textId="77777777" w:rsidR="00282898" w:rsidRDefault="00282898">
      <w:r>
        <w:separator/>
      </w:r>
    </w:p>
  </w:endnote>
  <w:endnote w:type="continuationSeparator" w:id="0">
    <w:p w14:paraId="253CAE0D" w14:textId="77777777" w:rsidR="00282898" w:rsidRDefault="0028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155B" w14:textId="77777777" w:rsidR="00B26D89" w:rsidRDefault="00282898">
    <w:pPr>
      <w:pBdr>
        <w:top w:val="nil"/>
        <w:left w:val="nil"/>
        <w:bottom w:val="nil"/>
        <w:right w:val="nil"/>
        <w:between w:val="nil"/>
      </w:pBdr>
      <w:tabs>
        <w:tab w:val="center" w:pos="4419"/>
        <w:tab w:val="right" w:pos="8838"/>
      </w:tabs>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sidR="00A35EB9">
      <w:rPr>
        <w:smallCaps/>
        <w:noProof/>
        <w:color w:val="4F81BD"/>
      </w:rPr>
      <w:t>1</w:t>
    </w:r>
    <w:r>
      <w:rPr>
        <w:smallCaps/>
        <w:color w:val="4F81BD"/>
      </w:rPr>
      <w:fldChar w:fldCharType="end"/>
    </w:r>
  </w:p>
  <w:p w14:paraId="5E83253D" w14:textId="77777777" w:rsidR="00B26D89" w:rsidRDefault="00B26D89">
    <w:pPr>
      <w:spacing w:line="20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794EE" w14:textId="77777777" w:rsidR="00282898" w:rsidRDefault="00282898">
      <w:r>
        <w:separator/>
      </w:r>
    </w:p>
  </w:footnote>
  <w:footnote w:type="continuationSeparator" w:id="0">
    <w:p w14:paraId="77144880" w14:textId="77777777" w:rsidR="00282898" w:rsidRDefault="00282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67CF" w14:textId="77777777" w:rsidR="00B26D89" w:rsidRDefault="00B26D89">
    <w:pPr>
      <w:pBdr>
        <w:top w:val="nil"/>
        <w:left w:val="nil"/>
        <w:bottom w:val="nil"/>
        <w:right w:val="nil"/>
        <w:between w:val="nil"/>
      </w:pBdr>
      <w:tabs>
        <w:tab w:val="center" w:pos="4419"/>
        <w:tab w:val="right" w:pos="8838"/>
      </w:tabs>
      <w:jc w:val="right"/>
      <w:rPr>
        <w:rFonts w:ascii="Arial" w:eastAsia="Arial" w:hAnsi="Arial" w:cs="Arial"/>
        <w:b/>
        <w:color w:val="000000"/>
        <w:sz w:val="24"/>
        <w:szCs w:val="24"/>
      </w:rPr>
    </w:pPr>
  </w:p>
  <w:p w14:paraId="62EB689B" w14:textId="77777777" w:rsidR="00B26D89" w:rsidRDefault="00B26D89">
    <w:pPr>
      <w:pBdr>
        <w:top w:val="nil"/>
        <w:left w:val="nil"/>
        <w:bottom w:val="nil"/>
        <w:right w:val="nil"/>
        <w:between w:val="nil"/>
      </w:pBdr>
      <w:tabs>
        <w:tab w:val="center" w:pos="4419"/>
        <w:tab w:val="right" w:pos="8838"/>
      </w:tabs>
      <w:jc w:val="right"/>
      <w:rPr>
        <w:rFonts w:ascii="Arial" w:eastAsia="Arial" w:hAnsi="Arial" w:cs="Arial"/>
        <w:b/>
        <w:color w:val="000000"/>
        <w:sz w:val="24"/>
        <w:szCs w:val="24"/>
      </w:rPr>
    </w:pPr>
  </w:p>
  <w:p w14:paraId="7C18FE9C" w14:textId="77777777" w:rsidR="00B26D89" w:rsidRDefault="00282898">
    <w:pPr>
      <w:pBdr>
        <w:top w:val="nil"/>
        <w:left w:val="nil"/>
        <w:bottom w:val="nil"/>
        <w:right w:val="nil"/>
        <w:between w:val="nil"/>
      </w:pBdr>
      <w:tabs>
        <w:tab w:val="center" w:pos="4419"/>
        <w:tab w:val="right" w:pos="8838"/>
      </w:tabs>
      <w:jc w:val="right"/>
      <w:rPr>
        <w:rFonts w:ascii="Arial" w:eastAsia="Arial" w:hAnsi="Arial" w:cs="Arial"/>
        <w:b/>
        <w:color w:val="000000"/>
        <w:sz w:val="24"/>
        <w:szCs w:val="24"/>
      </w:rPr>
    </w:pPr>
    <w:r>
      <w:rPr>
        <w:rFonts w:ascii="Arial" w:eastAsia="Arial" w:hAnsi="Arial" w:cs="Arial"/>
        <w:b/>
        <w:color w:val="000000"/>
        <w:sz w:val="24"/>
        <w:szCs w:val="24"/>
      </w:rPr>
      <w:t>CONTRATO N° CN-JUR-LPM-139/23</w:t>
    </w:r>
  </w:p>
  <w:p w14:paraId="65ECB3FC" w14:textId="77777777" w:rsidR="00B26D89" w:rsidRDefault="00B26D89">
    <w:pPr>
      <w:spacing w:line="20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701A"/>
    <w:multiLevelType w:val="multilevel"/>
    <w:tmpl w:val="D0283724"/>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951490"/>
    <w:multiLevelType w:val="multilevel"/>
    <w:tmpl w:val="13EA5EDC"/>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3B260E6"/>
    <w:multiLevelType w:val="multilevel"/>
    <w:tmpl w:val="4238F14E"/>
    <w:lvl w:ilvl="0">
      <w:start w:val="3"/>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284C81"/>
    <w:multiLevelType w:val="multilevel"/>
    <w:tmpl w:val="6430EFEA"/>
    <w:lvl w:ilvl="0">
      <w:start w:val="1"/>
      <w:numFmt w:val="bullet"/>
      <w:pStyle w:val="Ttulo1"/>
      <w:lvlText w:val="o"/>
      <w:lvlJc w:val="left"/>
      <w:pPr>
        <w:ind w:left="839" w:hanging="359"/>
      </w:pPr>
      <w:rPr>
        <w:rFonts w:ascii="Courier New" w:eastAsia="Courier New" w:hAnsi="Courier New" w:cs="Courier New"/>
      </w:rPr>
    </w:lvl>
    <w:lvl w:ilvl="1">
      <w:start w:val="1"/>
      <w:numFmt w:val="bullet"/>
      <w:pStyle w:val="Ttulo2"/>
      <w:lvlText w:val="o"/>
      <w:lvlJc w:val="left"/>
      <w:pPr>
        <w:ind w:left="1559" w:hanging="360"/>
      </w:pPr>
      <w:rPr>
        <w:rFonts w:ascii="Courier New" w:eastAsia="Courier New" w:hAnsi="Courier New" w:cs="Courier New"/>
      </w:rPr>
    </w:lvl>
    <w:lvl w:ilvl="2">
      <w:start w:val="1"/>
      <w:numFmt w:val="bullet"/>
      <w:pStyle w:val="Ttulo3"/>
      <w:lvlText w:val="▪"/>
      <w:lvlJc w:val="left"/>
      <w:pPr>
        <w:ind w:left="2279" w:hanging="360"/>
      </w:pPr>
      <w:rPr>
        <w:rFonts w:ascii="Noto Sans Symbols" w:eastAsia="Noto Sans Symbols" w:hAnsi="Noto Sans Symbols" w:cs="Noto Sans Symbols"/>
      </w:rPr>
    </w:lvl>
    <w:lvl w:ilvl="3">
      <w:start w:val="1"/>
      <w:numFmt w:val="bullet"/>
      <w:pStyle w:val="Ttulo4"/>
      <w:lvlText w:val="●"/>
      <w:lvlJc w:val="left"/>
      <w:pPr>
        <w:ind w:left="2999" w:hanging="360"/>
      </w:pPr>
      <w:rPr>
        <w:rFonts w:ascii="Noto Sans Symbols" w:eastAsia="Noto Sans Symbols" w:hAnsi="Noto Sans Symbols" w:cs="Noto Sans Symbols"/>
      </w:rPr>
    </w:lvl>
    <w:lvl w:ilvl="4">
      <w:start w:val="1"/>
      <w:numFmt w:val="bullet"/>
      <w:pStyle w:val="Ttulo5"/>
      <w:lvlText w:val="o"/>
      <w:lvlJc w:val="left"/>
      <w:pPr>
        <w:ind w:left="3719" w:hanging="360"/>
      </w:pPr>
      <w:rPr>
        <w:rFonts w:ascii="Courier New" w:eastAsia="Courier New" w:hAnsi="Courier New" w:cs="Courier New"/>
      </w:rPr>
    </w:lvl>
    <w:lvl w:ilvl="5">
      <w:start w:val="1"/>
      <w:numFmt w:val="bullet"/>
      <w:pStyle w:val="Ttulo6"/>
      <w:lvlText w:val="▪"/>
      <w:lvlJc w:val="left"/>
      <w:pPr>
        <w:ind w:left="4439" w:hanging="360"/>
      </w:pPr>
      <w:rPr>
        <w:rFonts w:ascii="Noto Sans Symbols" w:eastAsia="Noto Sans Symbols" w:hAnsi="Noto Sans Symbols" w:cs="Noto Sans Symbols"/>
      </w:rPr>
    </w:lvl>
    <w:lvl w:ilvl="6">
      <w:start w:val="1"/>
      <w:numFmt w:val="bullet"/>
      <w:pStyle w:val="Ttulo7"/>
      <w:lvlText w:val="●"/>
      <w:lvlJc w:val="left"/>
      <w:pPr>
        <w:ind w:left="5159" w:hanging="360"/>
      </w:pPr>
      <w:rPr>
        <w:rFonts w:ascii="Noto Sans Symbols" w:eastAsia="Noto Sans Symbols" w:hAnsi="Noto Sans Symbols" w:cs="Noto Sans Symbols"/>
      </w:rPr>
    </w:lvl>
    <w:lvl w:ilvl="7">
      <w:start w:val="1"/>
      <w:numFmt w:val="bullet"/>
      <w:pStyle w:val="Ttulo8"/>
      <w:lvlText w:val="o"/>
      <w:lvlJc w:val="left"/>
      <w:pPr>
        <w:ind w:left="5879" w:hanging="360"/>
      </w:pPr>
      <w:rPr>
        <w:rFonts w:ascii="Courier New" w:eastAsia="Courier New" w:hAnsi="Courier New" w:cs="Courier New"/>
      </w:rPr>
    </w:lvl>
    <w:lvl w:ilvl="8">
      <w:start w:val="1"/>
      <w:numFmt w:val="bullet"/>
      <w:pStyle w:val="Ttulo9"/>
      <w:lvlText w:val="▪"/>
      <w:lvlJc w:val="left"/>
      <w:pPr>
        <w:ind w:left="6599"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3FD"/>
    <w:rsid w:val="000B71E4"/>
    <w:rsid w:val="00277BBA"/>
    <w:rsid w:val="00282898"/>
    <w:rsid w:val="002A5BF3"/>
    <w:rsid w:val="004B531B"/>
    <w:rsid w:val="00543D3E"/>
    <w:rsid w:val="00584B0E"/>
    <w:rsid w:val="005B5D52"/>
    <w:rsid w:val="005B6BCD"/>
    <w:rsid w:val="006313FD"/>
    <w:rsid w:val="0068502D"/>
    <w:rsid w:val="006A1669"/>
    <w:rsid w:val="009C78EF"/>
    <w:rsid w:val="00A35EB9"/>
    <w:rsid w:val="00AE1838"/>
    <w:rsid w:val="00B26D89"/>
    <w:rsid w:val="00C902B7"/>
    <w:rsid w:val="00D75A5F"/>
    <w:rsid w:val="00E0521E"/>
    <w:rsid w:val="00E31519"/>
    <w:rsid w:val="00F02A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B3A2"/>
  <w15:docId w15:val="{0787F4CD-4C54-40BA-AC6F-CD0D6B20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Calibri" w:hAnsi="Calibr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link w:val="Ttulo1"/>
    <w:uiPriority w:val="9"/>
    <w:rsid w:val="001B3490"/>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1B3490"/>
    <w:rPr>
      <w:rFonts w:ascii="Cambria" w:eastAsia="Times New Roman" w:hAnsi="Cambria" w:cs="Times New Roman"/>
      <w:b/>
      <w:bCs/>
      <w:i/>
      <w:iCs/>
      <w:sz w:val="28"/>
      <w:szCs w:val="28"/>
    </w:rPr>
  </w:style>
  <w:style w:type="character" w:customStyle="1" w:styleId="Ttulo3Car">
    <w:name w:val="Título 3 Car"/>
    <w:link w:val="Ttulo3"/>
    <w:uiPriority w:val="9"/>
    <w:semiHidden/>
    <w:rsid w:val="001B3490"/>
    <w:rPr>
      <w:rFonts w:ascii="Cambria" w:eastAsia="Times New Roman" w:hAnsi="Cambria" w:cs="Times New Roman"/>
      <w:b/>
      <w:bCs/>
      <w:sz w:val="26"/>
      <w:szCs w:val="26"/>
    </w:rPr>
  </w:style>
  <w:style w:type="character" w:customStyle="1" w:styleId="Ttulo4Car">
    <w:name w:val="Título 4 Car"/>
    <w:link w:val="Ttulo4"/>
    <w:uiPriority w:val="9"/>
    <w:semiHidden/>
    <w:rsid w:val="001B3490"/>
    <w:rPr>
      <w:rFonts w:ascii="Calibri" w:eastAsia="Times New Roman" w:hAnsi="Calibri" w:cs="Times New Roman"/>
      <w:b/>
      <w:bCs/>
      <w:sz w:val="28"/>
      <w:szCs w:val="28"/>
    </w:rPr>
  </w:style>
  <w:style w:type="character" w:customStyle="1" w:styleId="Ttulo5Car">
    <w:name w:val="Título 5 Car"/>
    <w:link w:val="Ttulo5"/>
    <w:uiPriority w:val="9"/>
    <w:semiHidden/>
    <w:rsid w:val="001B3490"/>
    <w:rPr>
      <w:rFonts w:ascii="Calibri" w:eastAsia="Times New Roman" w:hAnsi="Calibri" w:cs="Times New Roman"/>
      <w:b/>
      <w:bCs/>
      <w:i/>
      <w:iCs/>
      <w:sz w:val="26"/>
      <w:szCs w:val="26"/>
    </w:rPr>
  </w:style>
  <w:style w:type="character" w:customStyle="1" w:styleId="Ttulo6Car">
    <w:name w:val="Título 6 Car"/>
    <w:link w:val="Ttulo6"/>
    <w:rsid w:val="001B3490"/>
    <w:rPr>
      <w:b/>
      <w:bCs/>
      <w:sz w:val="22"/>
      <w:szCs w:val="22"/>
    </w:rPr>
  </w:style>
  <w:style w:type="character" w:customStyle="1" w:styleId="Ttulo7Car">
    <w:name w:val="Título 7 Car"/>
    <w:link w:val="Ttulo7"/>
    <w:uiPriority w:val="9"/>
    <w:semiHidden/>
    <w:rsid w:val="001B3490"/>
    <w:rPr>
      <w:rFonts w:ascii="Calibri" w:eastAsia="Times New Roman" w:hAnsi="Calibri" w:cs="Times New Roman"/>
      <w:sz w:val="24"/>
      <w:szCs w:val="24"/>
    </w:rPr>
  </w:style>
  <w:style w:type="character" w:customStyle="1" w:styleId="Ttulo8Car">
    <w:name w:val="Título 8 Car"/>
    <w:link w:val="Ttulo8"/>
    <w:uiPriority w:val="9"/>
    <w:semiHidden/>
    <w:rsid w:val="001B3490"/>
    <w:rPr>
      <w:rFonts w:ascii="Calibri" w:eastAsia="Times New Roman" w:hAnsi="Calibri" w:cs="Times New Roman"/>
      <w:i/>
      <w:iCs/>
      <w:sz w:val="24"/>
      <w:szCs w:val="24"/>
    </w:rPr>
  </w:style>
  <w:style w:type="character" w:customStyle="1" w:styleId="Ttulo9Car">
    <w:name w:val="Título 9 Car"/>
    <w:link w:val="Ttulo9"/>
    <w:uiPriority w:val="9"/>
    <w:semiHidden/>
    <w:rsid w:val="001B3490"/>
    <w:rPr>
      <w:rFonts w:ascii="Cambria" w:eastAsia="Times New Roman" w:hAnsi="Cambria" w:cs="Times New Roman"/>
      <w:sz w:val="22"/>
      <w:szCs w:val="22"/>
    </w:rPr>
  </w:style>
  <w:style w:type="paragraph" w:styleId="Encabezado">
    <w:name w:val="header"/>
    <w:basedOn w:val="Normal"/>
    <w:link w:val="EncabezadoCar"/>
    <w:uiPriority w:val="99"/>
    <w:unhideWhenUsed/>
    <w:rsid w:val="00DF23C2"/>
    <w:pPr>
      <w:tabs>
        <w:tab w:val="center" w:pos="4419"/>
        <w:tab w:val="right" w:pos="8838"/>
      </w:tabs>
    </w:pPr>
  </w:style>
  <w:style w:type="character" w:customStyle="1" w:styleId="EncabezadoCar">
    <w:name w:val="Encabezado Car"/>
    <w:basedOn w:val="Fuentedeprrafopredeter"/>
    <w:link w:val="Encabezado"/>
    <w:uiPriority w:val="99"/>
    <w:rsid w:val="00DF23C2"/>
  </w:style>
  <w:style w:type="paragraph" w:styleId="Piedepgina">
    <w:name w:val="footer"/>
    <w:basedOn w:val="Normal"/>
    <w:link w:val="PiedepginaCar"/>
    <w:uiPriority w:val="99"/>
    <w:unhideWhenUsed/>
    <w:rsid w:val="00DF23C2"/>
    <w:pPr>
      <w:tabs>
        <w:tab w:val="center" w:pos="4419"/>
        <w:tab w:val="right" w:pos="8838"/>
      </w:tabs>
    </w:pPr>
  </w:style>
  <w:style w:type="character" w:customStyle="1" w:styleId="PiedepginaCar">
    <w:name w:val="Pie de página Car"/>
    <w:basedOn w:val="Fuentedeprrafopredeter"/>
    <w:link w:val="Piedepgina"/>
    <w:uiPriority w:val="99"/>
    <w:rsid w:val="00DF23C2"/>
  </w:style>
  <w:style w:type="paragraph" w:styleId="Prrafodelista">
    <w:name w:val="List Paragraph"/>
    <w:basedOn w:val="Normal"/>
    <w:uiPriority w:val="34"/>
    <w:qFormat/>
    <w:rsid w:val="007E2CD5"/>
    <w:pPr>
      <w:ind w:left="720"/>
      <w:contextualSpacing/>
    </w:pPr>
  </w:style>
  <w:style w:type="character" w:styleId="Hipervnculo">
    <w:name w:val="Hyperlink"/>
    <w:uiPriority w:val="99"/>
    <w:unhideWhenUsed/>
    <w:rsid w:val="00D53492"/>
    <w:rPr>
      <w:color w:val="0000FF"/>
      <w:u w:val="single"/>
    </w:rPr>
  </w:style>
  <w:style w:type="character" w:styleId="Mencinsinresolver">
    <w:name w:val="Unresolved Mention"/>
    <w:uiPriority w:val="99"/>
    <w:semiHidden/>
    <w:unhideWhenUsed/>
    <w:rsid w:val="00D53492"/>
    <w:rPr>
      <w:color w:val="605E5C"/>
      <w:shd w:val="clear" w:color="auto" w:fill="E1DFDD"/>
    </w:rPr>
  </w:style>
  <w:style w:type="table" w:styleId="Tablaconcuadrcula">
    <w:name w:val="Table Grid"/>
    <w:basedOn w:val="Tablanormal"/>
    <w:uiPriority w:val="59"/>
    <w:rsid w:val="00B77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DICO\Downloads\CN-JUR-LPM-139-23%20GERARDO%20GONZ&#193;LEZ%20JIM&#201;NEZ%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eBiU9JWDQyyb7TR2wz2pUQJKyw==">CgMxLjAyCGguZ2pkZ3hzMgloLjMwajB6bGw4AHIhMVRGRkwwamxleG05YnBkMENiTGZfVEs3c25lTnM4anNC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CN-JUR-LPM-139-23 GERARDO GONZÁLEZ JIMÉNEZ 2</Template>
  <TotalTime>1</TotalTime>
  <Pages>7</Pages>
  <Words>2970</Words>
  <Characters>16336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19268</CharactersWithSpaces>
  <SharedDoc>false</SharedDoc>
  <HLinks>
    <vt:vector size="6" baseType="variant">
      <vt:variant>
        <vt:i4>5898286</vt:i4>
      </vt:variant>
      <vt:variant>
        <vt:i4>0</vt:i4>
      </vt:variant>
      <vt:variant>
        <vt:i4>0</vt:i4>
      </vt:variant>
      <vt:variant>
        <vt:i4>5</vt:i4>
      </vt:variant>
      <vt:variant>
        <vt:lpwstr>mailto:em.mimpresores@gmail.com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DIRECCIÓN JURIDICA PRD NACIONAL</cp:lastModifiedBy>
  <cp:revision>3</cp:revision>
  <cp:lastPrinted>2023-06-27T19:38:00Z</cp:lastPrinted>
  <dcterms:created xsi:type="dcterms:W3CDTF">2023-07-13T20:02:00Z</dcterms:created>
  <dcterms:modified xsi:type="dcterms:W3CDTF">2023-07-31T18:57:00Z</dcterms:modified>
</cp:coreProperties>
</file>