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5EE9" w14:textId="5B4A38FC" w:rsidR="002A1A9B" w:rsidRDefault="00EE6618">
      <w:pPr>
        <w:spacing w:before="160"/>
        <w:ind w:left="118" w:right="579"/>
        <w:jc w:val="both"/>
      </w:pPr>
      <w:r>
        <w:t xml:space="preserve">CONVENIO MODIFICATORIO AL CONTRATO DE PRESTACIÓN DE SERVICIOS, NÚMERO </w:t>
      </w:r>
      <w:r>
        <w:rPr>
          <w:b/>
        </w:rPr>
        <w:t xml:space="preserve">CN-JUR-AE-196-23, </w:t>
      </w:r>
      <w:r>
        <w:t xml:space="preserve">DE FECHA </w:t>
      </w:r>
      <w:r>
        <w:rPr>
          <w:b/>
        </w:rPr>
        <w:t>TRES DE AGOSTO DE DOS MIL VEINTITRÉS</w:t>
      </w:r>
      <w:r>
        <w:t xml:space="preserve">, QUE CELEBRAN POR UNA PARTE EL </w:t>
      </w:r>
      <w:r>
        <w:rPr>
          <w:b/>
        </w:rPr>
        <w:t>PARTIDO DE LA REVOLUCIÓN DEMOCRÁTICA</w:t>
      </w:r>
      <w:r>
        <w:t xml:space="preserve">, REPRESENTADO EN ESTE ACTO POR LA </w:t>
      </w:r>
      <w:r>
        <w:rPr>
          <w:b/>
        </w:rPr>
        <w:t>LIC. BEATRÍZ GARCÍA ALANÍS</w:t>
      </w:r>
      <w:r>
        <w:t xml:space="preserve">, EN SU CARÁCTER DE </w:t>
      </w:r>
      <w:r>
        <w:rPr>
          <w:b/>
        </w:rPr>
        <w:t>APODERADA LEGAL</w:t>
      </w:r>
      <w:r>
        <w:t xml:space="preserve">, A QUIEN EN LO SUCESIVO SE DENOMINARÁ </w:t>
      </w:r>
      <w:r>
        <w:rPr>
          <w:b/>
        </w:rPr>
        <w:t>“EL PRD”</w:t>
      </w:r>
      <w:r>
        <w:t>,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OTRA,</w:t>
      </w:r>
      <w:r>
        <w:rPr>
          <w:spacing w:val="-10"/>
        </w:rPr>
        <w:t xml:space="preserve"> </w:t>
      </w:r>
      <w:r>
        <w:rPr>
          <w:b/>
        </w:rPr>
        <w:t>“REVOLUCIÓN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IDEAS,</w:t>
      </w:r>
      <w:r>
        <w:rPr>
          <w:b/>
          <w:spacing w:val="-11"/>
        </w:rPr>
        <w:t xml:space="preserve"> </w:t>
      </w:r>
      <w:r>
        <w:rPr>
          <w:b/>
        </w:rPr>
        <w:t>S.C.”,</w:t>
      </w:r>
      <w:r>
        <w:rPr>
          <w:b/>
          <w:spacing w:val="-6"/>
        </w:rPr>
        <w:t xml:space="preserve"> </w:t>
      </w:r>
      <w:r>
        <w:t>REPRESENTADA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 xml:space="preserve">ACTO POR LA </w:t>
      </w:r>
      <w:r>
        <w:rPr>
          <w:b/>
        </w:rPr>
        <w:t xml:space="preserve">C. </w:t>
      </w:r>
      <w:r w:rsidR="00A16049">
        <w:t>( )</w:t>
      </w:r>
      <w:r>
        <w:rPr>
          <w:b/>
        </w:rPr>
        <w:t xml:space="preserve">, </w:t>
      </w:r>
      <w:r>
        <w:t>EN S</w:t>
      </w:r>
      <w:r>
        <w:t xml:space="preserve">U CARÁCTER DE </w:t>
      </w:r>
      <w:r>
        <w:rPr>
          <w:b/>
        </w:rPr>
        <w:t xml:space="preserve">SOCIO ADMINISTRADOR, </w:t>
      </w:r>
      <w:r>
        <w:t xml:space="preserve">A QUIEN EN LO SUCESIVO SE LE DENOMINARÁ </w:t>
      </w:r>
      <w:r>
        <w:rPr>
          <w:b/>
        </w:rPr>
        <w:t>“EL PRESTADOR DE SERVICIOS”</w:t>
      </w:r>
      <w:r>
        <w:t xml:space="preserve">; Y QUIENES EN CONJUNTO SE LES CONOCERA COMO </w:t>
      </w:r>
      <w:r>
        <w:rPr>
          <w:b/>
        </w:rPr>
        <w:t xml:space="preserve">“LAS PARTES”, </w:t>
      </w:r>
      <w:r>
        <w:t>MISMAS QUE SE SUJETAN A LAS</w:t>
      </w:r>
      <w:r>
        <w:rPr>
          <w:spacing w:val="-3"/>
        </w:rPr>
        <w:t xml:space="preserve"> </w:t>
      </w:r>
      <w:r>
        <w:t>SIGUIENTES:</w:t>
      </w:r>
    </w:p>
    <w:p w14:paraId="14A8E757" w14:textId="77777777" w:rsidR="002A1A9B" w:rsidRDefault="002A1A9B">
      <w:pPr>
        <w:pStyle w:val="Textoindependiente"/>
        <w:spacing w:before="10"/>
        <w:rPr>
          <w:i w:val="0"/>
          <w:sz w:val="30"/>
        </w:rPr>
      </w:pPr>
    </w:p>
    <w:p w14:paraId="2EBFAE27" w14:textId="77777777" w:rsidR="002A1A9B" w:rsidRDefault="00EE6618">
      <w:pPr>
        <w:pStyle w:val="Ttulo1"/>
        <w:numPr>
          <w:ilvl w:val="0"/>
          <w:numId w:val="3"/>
        </w:numPr>
        <w:tabs>
          <w:tab w:val="left" w:pos="826"/>
          <w:tab w:val="left" w:pos="827"/>
        </w:tabs>
      </w:pPr>
      <w:r>
        <w:t>D E C L A R A C I O N E</w:t>
      </w:r>
      <w:r>
        <w:rPr>
          <w:spacing w:val="-29"/>
        </w:rPr>
        <w:t xml:space="preserve"> </w:t>
      </w:r>
      <w:r>
        <w:t>S</w:t>
      </w:r>
    </w:p>
    <w:p w14:paraId="0A88D4D4" w14:textId="77777777" w:rsidR="002A1A9B" w:rsidRDefault="00EE6618">
      <w:pPr>
        <w:pStyle w:val="Prrafodelista"/>
        <w:numPr>
          <w:ilvl w:val="1"/>
          <w:numId w:val="3"/>
        </w:numPr>
        <w:tabs>
          <w:tab w:val="left" w:pos="797"/>
          <w:tab w:val="left" w:pos="798"/>
        </w:tabs>
        <w:spacing w:before="119"/>
        <w:rPr>
          <w:b/>
        </w:rPr>
      </w:pPr>
      <w:r>
        <w:rPr>
          <w:b/>
        </w:rPr>
        <w:t>L</w:t>
      </w:r>
      <w:r>
        <w:rPr>
          <w:b/>
        </w:rPr>
        <w:t>A APODERADA LEGAL DE “EL</w:t>
      </w:r>
      <w:r>
        <w:rPr>
          <w:b/>
          <w:spacing w:val="1"/>
        </w:rPr>
        <w:t xml:space="preserve"> </w:t>
      </w:r>
      <w:r>
        <w:rPr>
          <w:b/>
        </w:rPr>
        <w:t>PR</w:t>
      </w:r>
      <w:r>
        <w:rPr>
          <w:b/>
        </w:rPr>
        <w:t>D”</w:t>
      </w:r>
    </w:p>
    <w:p w14:paraId="3E598782" w14:textId="528E75B2" w:rsidR="002A1A9B" w:rsidRDefault="00EE6618">
      <w:pPr>
        <w:pStyle w:val="Prrafodelista"/>
        <w:numPr>
          <w:ilvl w:val="2"/>
          <w:numId w:val="3"/>
        </w:numPr>
        <w:tabs>
          <w:tab w:val="left" w:pos="798"/>
        </w:tabs>
        <w:spacing w:before="122"/>
        <w:ind w:right="655" w:hanging="564"/>
        <w:jc w:val="both"/>
      </w:pPr>
      <w:r>
        <w:t>Que su apoderada legal, tiene facultades suficientes y necesarias para celebrar el presente contrato en su nombre y representación, mismas que no le han</w:t>
      </w:r>
      <w:r>
        <w:rPr>
          <w:spacing w:val="-44"/>
        </w:rPr>
        <w:t xml:space="preserve"> </w:t>
      </w:r>
      <w:r>
        <w:t xml:space="preserve">sido revocadas a la fecha, según consta en el Instrumento número </w:t>
      </w:r>
      <w:r w:rsidR="00A16049">
        <w:t>( )</w:t>
      </w:r>
      <w:r>
        <w:t xml:space="preserve">, Libro </w:t>
      </w:r>
      <w:r w:rsidR="00A16049">
        <w:t>( )</w:t>
      </w:r>
      <w:r>
        <w:t xml:space="preserve"> de fecha 27 de f</w:t>
      </w:r>
      <w:r>
        <w:t>ebrero de 2023, otorgada ante la fe del Lic. Guadalupe Guerrero Guerrero, Titular de la Notaría número 160, de la Ciudad de</w:t>
      </w:r>
      <w:r>
        <w:rPr>
          <w:spacing w:val="-8"/>
        </w:rPr>
        <w:t xml:space="preserve"> </w:t>
      </w:r>
      <w:r>
        <w:t>México.</w:t>
      </w:r>
    </w:p>
    <w:p w14:paraId="0BB04C70" w14:textId="77777777" w:rsidR="002A1A9B" w:rsidRDefault="00EE6618">
      <w:pPr>
        <w:pStyle w:val="Prrafodelista"/>
        <w:numPr>
          <w:ilvl w:val="1"/>
          <w:numId w:val="3"/>
        </w:numPr>
        <w:tabs>
          <w:tab w:val="left" w:pos="797"/>
          <w:tab w:val="left" w:pos="798"/>
        </w:tabs>
        <w:spacing w:before="120"/>
        <w:rPr>
          <w:b/>
        </w:rPr>
      </w:pPr>
      <w:r>
        <w:rPr>
          <w:b/>
        </w:rPr>
        <w:t>EL SOCIO ADMINISTRADOR DE “EL PRESTADOR DE</w:t>
      </w:r>
      <w:r>
        <w:rPr>
          <w:b/>
          <w:spacing w:val="-7"/>
        </w:rPr>
        <w:t xml:space="preserve"> </w:t>
      </w:r>
      <w:r>
        <w:rPr>
          <w:b/>
        </w:rPr>
        <w:t>SERVICIOS”</w:t>
      </w:r>
    </w:p>
    <w:p w14:paraId="05711FBC" w14:textId="216BBA36" w:rsidR="002A1A9B" w:rsidRDefault="00EE6618">
      <w:pPr>
        <w:spacing w:before="119"/>
        <w:ind w:left="826" w:right="653" w:hanging="588"/>
        <w:jc w:val="both"/>
        <w:rPr>
          <w:b/>
        </w:rPr>
      </w:pPr>
      <w:r>
        <w:rPr>
          <w:b/>
        </w:rPr>
        <w:t xml:space="preserve">II.2.1 </w:t>
      </w:r>
      <w:r>
        <w:t>Que, en su carácter de Socio Administrador de la Sociedad, cuenta con poder para suscribir el presente convenio y obligar a su representada, lo que acredita con el Instrumento</w:t>
      </w:r>
      <w:r>
        <w:rPr>
          <w:spacing w:val="-7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referido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declaraciones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principal,</w:t>
      </w:r>
      <w:r>
        <w:rPr>
          <w:spacing w:val="-3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protesta</w:t>
      </w:r>
      <w:r>
        <w:rPr>
          <w:spacing w:val="-6"/>
        </w:rPr>
        <w:t xml:space="preserve"> </w:t>
      </w:r>
      <w:r>
        <w:t>de d</w:t>
      </w:r>
      <w:r>
        <w:t xml:space="preserve">ecir verdad, declara que dicha personalidad no le ha sido revocada, limitada, ni modificada en forma alguna, y se identifica con Credencial para votar, expedida a su favor por el Instituto Nacional Electoral, número </w:t>
      </w:r>
      <w:r w:rsidR="00A16049">
        <w:t>( )</w:t>
      </w:r>
      <w:r>
        <w:rPr>
          <w:b/>
        </w:rPr>
        <w:t>.</w:t>
      </w:r>
    </w:p>
    <w:p w14:paraId="5FDB27DE" w14:textId="77777777" w:rsidR="002A1A9B" w:rsidRDefault="00EE6618">
      <w:pPr>
        <w:pStyle w:val="Prrafodelista"/>
        <w:numPr>
          <w:ilvl w:val="1"/>
          <w:numId w:val="2"/>
        </w:numPr>
        <w:tabs>
          <w:tab w:val="left" w:pos="826"/>
          <w:tab w:val="left" w:pos="827"/>
        </w:tabs>
        <w:spacing w:before="121"/>
        <w:rPr>
          <w:b/>
        </w:rPr>
      </w:pPr>
      <w:r>
        <w:rPr>
          <w:b/>
        </w:rPr>
        <w:t>“LAS</w:t>
      </w:r>
      <w:r>
        <w:rPr>
          <w:b/>
          <w:spacing w:val="-1"/>
        </w:rPr>
        <w:t xml:space="preserve"> </w:t>
      </w:r>
      <w:r>
        <w:rPr>
          <w:b/>
        </w:rPr>
        <w:t>PARTES”</w:t>
      </w:r>
    </w:p>
    <w:p w14:paraId="75954ECE" w14:textId="77777777" w:rsidR="002A1A9B" w:rsidRDefault="002A1A9B">
      <w:pPr>
        <w:pStyle w:val="Textoindependiente"/>
        <w:spacing w:before="9"/>
        <w:rPr>
          <w:b/>
          <w:i w:val="0"/>
          <w:sz w:val="20"/>
        </w:rPr>
      </w:pPr>
    </w:p>
    <w:p w14:paraId="7BFD28E6" w14:textId="77777777" w:rsidR="002A1A9B" w:rsidRDefault="00EE6618" w:rsidP="00A16049">
      <w:pPr>
        <w:pStyle w:val="Prrafodelista"/>
        <w:numPr>
          <w:ilvl w:val="2"/>
          <w:numId w:val="2"/>
        </w:numPr>
        <w:tabs>
          <w:tab w:val="left" w:pos="827"/>
        </w:tabs>
        <w:spacing w:before="1"/>
        <w:ind w:right="580" w:hanging="566"/>
        <w:jc w:val="both"/>
      </w:pPr>
      <w:r>
        <w:t xml:space="preserve">Aceptan </w:t>
      </w:r>
      <w:r>
        <w:t>que con excepción de la cláusula que expresamente se estipula en este convenio, rigen todas y cada una de las establecidas en el contrato</w:t>
      </w:r>
      <w:r>
        <w:rPr>
          <w:spacing w:val="-14"/>
        </w:rPr>
        <w:t xml:space="preserve"> </w:t>
      </w:r>
      <w:r>
        <w:t>original.</w:t>
      </w:r>
    </w:p>
    <w:p w14:paraId="3A16E755" w14:textId="77777777" w:rsidR="002A1A9B" w:rsidRDefault="002A1A9B">
      <w:pPr>
        <w:pStyle w:val="Textoindependiente"/>
        <w:spacing w:before="8"/>
        <w:rPr>
          <w:i w:val="0"/>
        </w:rPr>
      </w:pPr>
    </w:p>
    <w:p w14:paraId="1BB57163" w14:textId="77777777" w:rsidR="002A1A9B" w:rsidRDefault="00EE6618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before="1"/>
        <w:rPr>
          <w:b/>
        </w:rPr>
      </w:pPr>
      <w:r>
        <w:rPr>
          <w:b/>
        </w:rPr>
        <w:t>A N T E C E D E N T E</w:t>
      </w:r>
      <w:r>
        <w:rPr>
          <w:b/>
          <w:spacing w:val="-26"/>
        </w:rPr>
        <w:t xml:space="preserve"> </w:t>
      </w:r>
      <w:r>
        <w:rPr>
          <w:b/>
        </w:rPr>
        <w:t>S</w:t>
      </w:r>
    </w:p>
    <w:p w14:paraId="1ACB9DB6" w14:textId="77777777" w:rsidR="002A1A9B" w:rsidRDefault="00EE6618">
      <w:pPr>
        <w:spacing w:before="121"/>
        <w:ind w:left="685" w:right="997" w:hanging="425"/>
        <w:rPr>
          <w:b/>
        </w:rPr>
      </w:pPr>
      <w:r>
        <w:rPr>
          <w:b/>
        </w:rPr>
        <w:t>II.1 EN EL REFERIDO CONTRATO, “LAS PARTES” ENTRE OTRAS CLÁUSULAS, PACTARON LA SIGUIENTE:</w:t>
      </w:r>
    </w:p>
    <w:p w14:paraId="106E122E" w14:textId="77777777" w:rsidR="002A1A9B" w:rsidRDefault="00EE6618">
      <w:pPr>
        <w:spacing w:before="120"/>
        <w:ind w:left="1112" w:right="997"/>
        <w:rPr>
          <w:i/>
        </w:rPr>
      </w:pPr>
      <w:r>
        <w:rPr>
          <w:b/>
          <w:i/>
        </w:rPr>
        <w:t xml:space="preserve">TERCERA. - FECHA Y FORMA DE PAGO. “EL PRD” </w:t>
      </w:r>
      <w:r>
        <w:rPr>
          <w:i/>
        </w:rPr>
        <w:t>se obliga a pagar el monto del servicio contratado en tres exhibiciones:</w:t>
      </w:r>
    </w:p>
    <w:p w14:paraId="69BC37FD" w14:textId="77777777" w:rsidR="002A1A9B" w:rsidRDefault="00EE6618">
      <w:pPr>
        <w:pStyle w:val="Textoindependiente"/>
        <w:spacing w:before="118" w:line="242" w:lineRule="auto"/>
        <w:ind w:left="1112" w:right="997"/>
      </w:pPr>
      <w:r>
        <w:t xml:space="preserve">1ra. Exhibición el día </w:t>
      </w:r>
      <w:r>
        <w:rPr>
          <w:b/>
        </w:rPr>
        <w:t>09 de agosto de 2023</w:t>
      </w:r>
      <w:r>
        <w:t>, por un</w:t>
      </w:r>
      <w:r>
        <w:t xml:space="preserve"> monto de $220,400.00 </w:t>
      </w:r>
      <w:r>
        <w:t>(Doscientos veinte mil cuatrocientos pesos 00/100 M.N.) con I.V.A. incluido.</w:t>
      </w:r>
    </w:p>
    <w:p w14:paraId="74BCD779" w14:textId="77777777" w:rsidR="002A1A9B" w:rsidRDefault="00EE6618">
      <w:pPr>
        <w:spacing w:before="116"/>
        <w:ind w:left="1112"/>
        <w:rPr>
          <w:i/>
        </w:rPr>
      </w:pPr>
      <w:r>
        <w:rPr>
          <w:i/>
        </w:rPr>
        <w:t xml:space="preserve">2da. </w:t>
      </w:r>
      <w:r>
        <w:rPr>
          <w:i/>
          <w:spacing w:val="21"/>
        </w:rPr>
        <w:t xml:space="preserve"> </w:t>
      </w:r>
      <w:r>
        <w:rPr>
          <w:i/>
        </w:rPr>
        <w:t xml:space="preserve">Exhibición </w:t>
      </w:r>
      <w:r>
        <w:rPr>
          <w:i/>
          <w:spacing w:val="19"/>
        </w:rPr>
        <w:t xml:space="preserve"> </w:t>
      </w:r>
      <w:r>
        <w:rPr>
          <w:i/>
        </w:rPr>
        <w:t xml:space="preserve">el </w:t>
      </w:r>
      <w:r>
        <w:rPr>
          <w:i/>
          <w:spacing w:val="16"/>
        </w:rPr>
        <w:t xml:space="preserve"> </w:t>
      </w:r>
      <w:r>
        <w:rPr>
          <w:i/>
        </w:rPr>
        <w:t xml:space="preserve">día </w:t>
      </w:r>
      <w:r>
        <w:rPr>
          <w:i/>
          <w:spacing w:val="20"/>
        </w:rPr>
        <w:t xml:space="preserve"> </w:t>
      </w:r>
      <w:r>
        <w:rPr>
          <w:b/>
          <w:i/>
        </w:rPr>
        <w:t xml:space="preserve">01 </w:t>
      </w:r>
      <w:r>
        <w:rPr>
          <w:b/>
          <w:i/>
          <w:spacing w:val="17"/>
        </w:rPr>
        <w:t xml:space="preserve"> </w:t>
      </w:r>
      <w:r>
        <w:rPr>
          <w:b/>
          <w:i/>
        </w:rPr>
        <w:t xml:space="preserve">de </w:t>
      </w:r>
      <w:r>
        <w:rPr>
          <w:b/>
          <w:i/>
          <w:spacing w:val="17"/>
        </w:rPr>
        <w:t xml:space="preserve"> </w:t>
      </w:r>
      <w:r>
        <w:rPr>
          <w:b/>
          <w:i/>
        </w:rPr>
        <w:t xml:space="preserve">septiembre </w:t>
      </w:r>
      <w:r>
        <w:rPr>
          <w:b/>
          <w:i/>
          <w:spacing w:val="20"/>
        </w:rPr>
        <w:t xml:space="preserve"> </w:t>
      </w:r>
      <w:r>
        <w:rPr>
          <w:b/>
          <w:i/>
        </w:rPr>
        <w:t xml:space="preserve">de 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2023</w:t>
      </w:r>
      <w:r>
        <w:rPr>
          <w:i/>
        </w:rPr>
        <w:t xml:space="preserve">, </w:t>
      </w:r>
      <w:r>
        <w:rPr>
          <w:i/>
          <w:spacing w:val="19"/>
        </w:rPr>
        <w:t xml:space="preserve"> </w:t>
      </w:r>
      <w:r>
        <w:rPr>
          <w:i/>
        </w:rPr>
        <w:t xml:space="preserve">por </w:t>
      </w:r>
      <w:r>
        <w:rPr>
          <w:i/>
          <w:spacing w:val="18"/>
        </w:rPr>
        <w:t xml:space="preserve"> </w:t>
      </w:r>
      <w:r>
        <w:rPr>
          <w:i/>
        </w:rPr>
        <w:t xml:space="preserve">un </w:t>
      </w:r>
      <w:r>
        <w:rPr>
          <w:i/>
          <w:spacing w:val="17"/>
        </w:rPr>
        <w:t xml:space="preserve"> </w:t>
      </w:r>
      <w:r>
        <w:rPr>
          <w:i/>
        </w:rPr>
        <w:t xml:space="preserve">monto </w:t>
      </w:r>
      <w:r>
        <w:rPr>
          <w:i/>
          <w:spacing w:val="18"/>
        </w:rPr>
        <w:t xml:space="preserve"> </w:t>
      </w:r>
      <w:r>
        <w:rPr>
          <w:i/>
        </w:rPr>
        <w:t>de</w:t>
      </w:r>
    </w:p>
    <w:p w14:paraId="0BA332BF" w14:textId="77777777" w:rsidR="002A1A9B" w:rsidRDefault="00EE6618">
      <w:pPr>
        <w:pStyle w:val="Textoindependiente"/>
        <w:spacing w:before="2" w:line="252" w:lineRule="exact"/>
        <w:ind w:left="1112"/>
      </w:pPr>
      <w:r>
        <w:t>$220,400.00</w:t>
      </w:r>
      <w:r>
        <w:rPr>
          <w:spacing w:val="35"/>
        </w:rPr>
        <w:t xml:space="preserve"> </w:t>
      </w:r>
      <w:r>
        <w:t>(Doscientos</w:t>
      </w:r>
      <w:r>
        <w:rPr>
          <w:spacing w:val="38"/>
        </w:rPr>
        <w:t xml:space="preserve"> </w:t>
      </w:r>
      <w:r>
        <w:t>veinte</w:t>
      </w:r>
      <w:r>
        <w:rPr>
          <w:spacing w:val="36"/>
        </w:rPr>
        <w:t xml:space="preserve"> </w:t>
      </w:r>
      <w:r>
        <w:t>mil</w:t>
      </w:r>
      <w:r>
        <w:rPr>
          <w:spacing w:val="36"/>
        </w:rPr>
        <w:t xml:space="preserve"> </w:t>
      </w:r>
      <w:r>
        <w:t>cuatrocientos</w:t>
      </w:r>
      <w:r>
        <w:rPr>
          <w:spacing w:val="38"/>
        </w:rPr>
        <w:t xml:space="preserve"> </w:t>
      </w:r>
      <w:r>
        <w:t>pesos</w:t>
      </w:r>
      <w:r>
        <w:rPr>
          <w:spacing w:val="38"/>
        </w:rPr>
        <w:t xml:space="preserve"> </w:t>
      </w:r>
      <w:r>
        <w:t>00/100</w:t>
      </w:r>
      <w:r>
        <w:rPr>
          <w:spacing w:val="37"/>
        </w:rPr>
        <w:t xml:space="preserve"> </w:t>
      </w:r>
      <w:r>
        <w:t>M.N.)</w:t>
      </w:r>
      <w:r>
        <w:rPr>
          <w:spacing w:val="34"/>
        </w:rPr>
        <w:t xml:space="preserve"> </w:t>
      </w:r>
      <w:r>
        <w:t>con</w:t>
      </w:r>
    </w:p>
    <w:p w14:paraId="0EDE918C" w14:textId="77777777" w:rsidR="002A1A9B" w:rsidRDefault="00EE6618">
      <w:pPr>
        <w:pStyle w:val="Textoindependiente"/>
        <w:spacing w:line="252" w:lineRule="exact"/>
        <w:ind w:left="1112"/>
      </w:pPr>
      <w:r>
        <w:t>I.V.A. incluido.</w:t>
      </w:r>
    </w:p>
    <w:p w14:paraId="0B825844" w14:textId="77777777" w:rsidR="002A1A9B" w:rsidRDefault="00EE6618">
      <w:pPr>
        <w:pStyle w:val="Textoindependiente"/>
        <w:spacing w:before="119"/>
        <w:ind w:left="1112" w:right="1428"/>
      </w:pPr>
      <w:r>
        <w:t>3a.</w:t>
      </w:r>
      <w:r>
        <w:rPr>
          <w:spacing w:val="-14"/>
        </w:rPr>
        <w:t xml:space="preserve"> </w:t>
      </w:r>
      <w:r>
        <w:t>Exhibición</w:t>
      </w:r>
      <w:r>
        <w:rPr>
          <w:spacing w:val="-15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día</w:t>
      </w:r>
      <w:r>
        <w:rPr>
          <w:spacing w:val="-16"/>
        </w:rPr>
        <w:t xml:space="preserve"> </w:t>
      </w:r>
      <w:r>
        <w:rPr>
          <w:b/>
        </w:rPr>
        <w:t>14</w:t>
      </w:r>
      <w:r>
        <w:rPr>
          <w:b/>
          <w:spacing w:val="-17"/>
        </w:rPr>
        <w:t xml:space="preserve"> </w:t>
      </w:r>
      <w:r>
        <w:rPr>
          <w:b/>
        </w:rPr>
        <w:t>de</w:t>
      </w:r>
      <w:r>
        <w:rPr>
          <w:b/>
          <w:spacing w:val="-15"/>
        </w:rPr>
        <w:t xml:space="preserve"> </w:t>
      </w:r>
      <w:r>
        <w:rPr>
          <w:b/>
        </w:rPr>
        <w:t>septiembre</w:t>
      </w:r>
      <w:r>
        <w:rPr>
          <w:b/>
          <w:spacing w:val="-13"/>
        </w:rPr>
        <w:t xml:space="preserve"> </w:t>
      </w:r>
      <w:r>
        <w:rPr>
          <w:b/>
        </w:rPr>
        <w:t>de</w:t>
      </w:r>
      <w:r>
        <w:rPr>
          <w:b/>
          <w:spacing w:val="-18"/>
        </w:rPr>
        <w:t xml:space="preserve"> </w:t>
      </w:r>
      <w:r>
        <w:rPr>
          <w:b/>
        </w:rPr>
        <w:t>2023</w:t>
      </w:r>
      <w:r>
        <w:t>,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monto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 xml:space="preserve">$220,400.00 </w:t>
      </w:r>
      <w:r>
        <w:t>(Doscientos veinte mil cuatrocientos pesos 00/100 M.N.) con I.V.A.</w:t>
      </w:r>
      <w:r>
        <w:rPr>
          <w:spacing w:val="-17"/>
        </w:rPr>
        <w:t xml:space="preserve"> </w:t>
      </w:r>
      <w:r>
        <w:t>incluido.</w:t>
      </w:r>
    </w:p>
    <w:p w14:paraId="2280E938" w14:textId="77777777" w:rsidR="002A1A9B" w:rsidRDefault="002A1A9B">
      <w:pPr>
        <w:sectPr w:rsidR="002A1A9B">
          <w:headerReference w:type="default" r:id="rId7"/>
          <w:footerReference w:type="default" r:id="rId8"/>
          <w:type w:val="continuous"/>
          <w:pgSz w:w="12240" w:h="15840"/>
          <w:pgMar w:top="1680" w:right="880" w:bottom="1040" w:left="1300" w:header="1426" w:footer="859" w:gutter="0"/>
          <w:pgNumType w:start="1"/>
          <w:cols w:space="720"/>
        </w:sectPr>
      </w:pPr>
    </w:p>
    <w:p w14:paraId="467FCBE1" w14:textId="77777777" w:rsidR="002A1A9B" w:rsidRDefault="00EE6618">
      <w:pPr>
        <w:pStyle w:val="Textoindependiente"/>
        <w:spacing w:before="160"/>
        <w:ind w:left="1112" w:right="1430"/>
        <w:jc w:val="both"/>
      </w:pPr>
      <w:r>
        <w:rPr>
          <w:b/>
        </w:rPr>
        <w:lastRenderedPageBreak/>
        <w:t xml:space="preserve">“LAS PARTES” </w:t>
      </w:r>
      <w:r>
        <w:t xml:space="preserve">convienen, que los pagos se efectuarán mediante </w:t>
      </w:r>
      <w:r>
        <w:t>transferencia electrónica, previa presentación de los Comprobantes Fiscales Digitales por Internet</w:t>
      </w:r>
      <w:r>
        <w:t xml:space="preserve"> (CFDI) correspondientes, en cada fecha de pago, mismos que deberán cumplir con todos los requisitos fiscales, una vez revisados y autorizados por el área respectiva, así como de haber realizado la</w:t>
      </w:r>
      <w:r>
        <w:rPr>
          <w:spacing w:val="-6"/>
        </w:rPr>
        <w:t xml:space="preserve"> </w:t>
      </w:r>
      <w:r>
        <w:t>entrega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evidencia</w:t>
      </w:r>
      <w:r>
        <w:rPr>
          <w:spacing w:val="-5"/>
        </w:rPr>
        <w:t xml:space="preserve"> </w:t>
      </w:r>
      <w:r>
        <w:t>respectiva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términos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Cláusula</w:t>
      </w:r>
      <w:r>
        <w:rPr>
          <w:spacing w:val="-5"/>
        </w:rPr>
        <w:t xml:space="preserve"> </w:t>
      </w:r>
      <w:r>
        <w:t>SÉPTIMA</w:t>
      </w:r>
      <w:r>
        <w:rPr>
          <w:spacing w:val="-6"/>
        </w:rPr>
        <w:t xml:space="preserve"> </w:t>
      </w:r>
      <w:r>
        <w:t>de este Instrumento.</w:t>
      </w:r>
      <w:r>
        <w:rPr>
          <w:spacing w:val="-1"/>
        </w:rPr>
        <w:t xml:space="preserve"> </w:t>
      </w:r>
      <w:r>
        <w:t>(CIT).</w:t>
      </w:r>
    </w:p>
    <w:p w14:paraId="2FBD5BF8" w14:textId="77777777" w:rsidR="002A1A9B" w:rsidRDefault="002A1A9B">
      <w:pPr>
        <w:pStyle w:val="Textoindependiente"/>
        <w:spacing w:before="10"/>
        <w:rPr>
          <w:sz w:val="20"/>
        </w:rPr>
      </w:pPr>
    </w:p>
    <w:p w14:paraId="0E7DFBC9" w14:textId="77777777" w:rsidR="002A1A9B" w:rsidRDefault="00EE6618">
      <w:pPr>
        <w:pStyle w:val="Ttulo1"/>
        <w:numPr>
          <w:ilvl w:val="0"/>
          <w:numId w:val="1"/>
        </w:numPr>
        <w:tabs>
          <w:tab w:val="left" w:pos="686"/>
        </w:tabs>
        <w:ind w:left="685" w:right="622" w:hanging="425"/>
        <w:jc w:val="both"/>
      </w:pPr>
      <w:r>
        <w:t xml:space="preserve">DADO LO ANTERIOR, “LAS PARTES” ACUERDAN MODIFICAR LA </w:t>
      </w:r>
      <w:r>
        <w:rPr>
          <w:spacing w:val="-3"/>
        </w:rPr>
        <w:t xml:space="preserve">CLÁUSULA </w:t>
      </w:r>
      <w:r>
        <w:rPr>
          <w:i/>
        </w:rPr>
        <w:t>TERCERA</w:t>
      </w:r>
      <w:r>
        <w:rPr>
          <w:i/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rPr>
          <w:spacing w:val="-3"/>
        </w:rPr>
        <w:t>NÚMERO</w:t>
      </w:r>
      <w:r>
        <w:rPr>
          <w:spacing w:val="-7"/>
        </w:rPr>
        <w:t xml:space="preserve"> </w:t>
      </w:r>
      <w:r>
        <w:t>CN-JUR-AE-196-2023,</w:t>
      </w:r>
      <w:r>
        <w:rPr>
          <w:spacing w:val="-8"/>
        </w:rPr>
        <w:t xml:space="preserve"> </w:t>
      </w:r>
      <w:r>
        <w:rPr>
          <w:spacing w:val="-3"/>
        </w:rPr>
        <w:t>PARA</w:t>
      </w:r>
      <w:r>
        <w:rPr>
          <w:spacing w:val="-9"/>
        </w:rPr>
        <w:t xml:space="preserve"> </w:t>
      </w:r>
      <w:r>
        <w:t>QUEDAR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 TÉRMINOS</w:t>
      </w:r>
      <w:r>
        <w:rPr>
          <w:spacing w:val="-6"/>
        </w:rPr>
        <w:t xml:space="preserve"> </w:t>
      </w:r>
      <w:r>
        <w:t>SIGUIENTES:</w:t>
      </w:r>
    </w:p>
    <w:p w14:paraId="1230F476" w14:textId="77777777" w:rsidR="002A1A9B" w:rsidRDefault="00EE6618">
      <w:pPr>
        <w:spacing w:before="120"/>
        <w:ind w:left="1112" w:right="997"/>
        <w:rPr>
          <w:i/>
        </w:rPr>
      </w:pPr>
      <w:r>
        <w:rPr>
          <w:b/>
          <w:i/>
        </w:rPr>
        <w:t xml:space="preserve">TERCERA. - FECHA Y FORMA DE PAGO. “EL PRD” </w:t>
      </w:r>
      <w:r>
        <w:rPr>
          <w:i/>
        </w:rPr>
        <w:t>se obliga a pagar</w:t>
      </w:r>
      <w:r>
        <w:rPr>
          <w:i/>
        </w:rPr>
        <w:t xml:space="preserve"> el monto del servicio contratado en tres exhibiciones:</w:t>
      </w:r>
    </w:p>
    <w:p w14:paraId="7B1F0D4F" w14:textId="77777777" w:rsidR="002A1A9B" w:rsidRDefault="00EE6618">
      <w:pPr>
        <w:pStyle w:val="Textoindependiente"/>
        <w:spacing w:before="121"/>
        <w:ind w:left="1112" w:right="997"/>
      </w:pPr>
      <w:r>
        <w:t xml:space="preserve">1ra. Exhibición el día </w:t>
      </w:r>
      <w:r>
        <w:rPr>
          <w:b/>
        </w:rPr>
        <w:t>09 de agosto de 2023</w:t>
      </w:r>
      <w:r>
        <w:t xml:space="preserve">, por un monto de $220,400.00 </w:t>
      </w:r>
      <w:r>
        <w:t>(Doscientos veinte mil cuatrocientos pesos 00/100 M.N.) con I.V.A. incluido.</w:t>
      </w:r>
    </w:p>
    <w:p w14:paraId="714E839C" w14:textId="77777777" w:rsidR="002A1A9B" w:rsidRDefault="00EE6618">
      <w:pPr>
        <w:spacing w:before="120" w:line="252" w:lineRule="exact"/>
        <w:ind w:left="1112"/>
        <w:rPr>
          <w:i/>
        </w:rPr>
      </w:pPr>
      <w:r>
        <w:rPr>
          <w:i/>
        </w:rPr>
        <w:t xml:space="preserve">2da. </w:t>
      </w:r>
      <w:r>
        <w:rPr>
          <w:i/>
          <w:spacing w:val="21"/>
        </w:rPr>
        <w:t xml:space="preserve"> </w:t>
      </w:r>
      <w:r>
        <w:rPr>
          <w:i/>
        </w:rPr>
        <w:t xml:space="preserve">Exhibición </w:t>
      </w:r>
      <w:r>
        <w:rPr>
          <w:i/>
          <w:spacing w:val="19"/>
        </w:rPr>
        <w:t xml:space="preserve"> </w:t>
      </w:r>
      <w:r>
        <w:rPr>
          <w:i/>
        </w:rPr>
        <w:t xml:space="preserve">el </w:t>
      </w:r>
      <w:r>
        <w:rPr>
          <w:i/>
          <w:spacing w:val="16"/>
        </w:rPr>
        <w:t xml:space="preserve"> </w:t>
      </w:r>
      <w:r>
        <w:rPr>
          <w:i/>
        </w:rPr>
        <w:t xml:space="preserve">día </w:t>
      </w:r>
      <w:r>
        <w:rPr>
          <w:i/>
          <w:spacing w:val="19"/>
        </w:rPr>
        <w:t xml:space="preserve"> </w:t>
      </w:r>
      <w:r>
        <w:rPr>
          <w:b/>
          <w:i/>
        </w:rPr>
        <w:t xml:space="preserve">04 </w:t>
      </w:r>
      <w:r>
        <w:rPr>
          <w:b/>
          <w:i/>
          <w:spacing w:val="17"/>
        </w:rPr>
        <w:t xml:space="preserve"> </w:t>
      </w:r>
      <w:r>
        <w:rPr>
          <w:b/>
          <w:i/>
        </w:rPr>
        <w:t xml:space="preserve">de </w:t>
      </w:r>
      <w:r>
        <w:rPr>
          <w:b/>
          <w:i/>
          <w:spacing w:val="18"/>
        </w:rPr>
        <w:t xml:space="preserve"> </w:t>
      </w:r>
      <w:r>
        <w:rPr>
          <w:b/>
          <w:i/>
        </w:rPr>
        <w:t xml:space="preserve">septiembre </w:t>
      </w:r>
      <w:r>
        <w:rPr>
          <w:b/>
          <w:i/>
          <w:spacing w:val="20"/>
        </w:rPr>
        <w:t xml:space="preserve"> </w:t>
      </w:r>
      <w:r>
        <w:rPr>
          <w:b/>
          <w:i/>
        </w:rPr>
        <w:t xml:space="preserve">de 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2023</w:t>
      </w:r>
      <w:r>
        <w:rPr>
          <w:i/>
        </w:rPr>
        <w:t xml:space="preserve">, </w:t>
      </w:r>
      <w:r>
        <w:rPr>
          <w:i/>
          <w:spacing w:val="19"/>
        </w:rPr>
        <w:t xml:space="preserve"> </w:t>
      </w:r>
      <w:r>
        <w:rPr>
          <w:i/>
        </w:rPr>
        <w:t xml:space="preserve">por </w:t>
      </w:r>
      <w:r>
        <w:rPr>
          <w:i/>
          <w:spacing w:val="18"/>
        </w:rPr>
        <w:t xml:space="preserve"> </w:t>
      </w:r>
      <w:r>
        <w:rPr>
          <w:i/>
        </w:rPr>
        <w:t xml:space="preserve">un </w:t>
      </w:r>
      <w:r>
        <w:rPr>
          <w:i/>
          <w:spacing w:val="18"/>
        </w:rPr>
        <w:t xml:space="preserve"> </w:t>
      </w:r>
      <w:r>
        <w:rPr>
          <w:i/>
        </w:rPr>
        <w:t xml:space="preserve">monto </w:t>
      </w:r>
      <w:r>
        <w:rPr>
          <w:i/>
          <w:spacing w:val="17"/>
        </w:rPr>
        <w:t xml:space="preserve"> </w:t>
      </w:r>
      <w:r>
        <w:rPr>
          <w:i/>
        </w:rPr>
        <w:t>de</w:t>
      </w:r>
    </w:p>
    <w:p w14:paraId="6C1BF7DF" w14:textId="77777777" w:rsidR="002A1A9B" w:rsidRDefault="00EE6618">
      <w:pPr>
        <w:pStyle w:val="Textoindependiente"/>
        <w:spacing w:line="252" w:lineRule="exact"/>
        <w:ind w:left="1112"/>
      </w:pPr>
      <w:r>
        <w:t>$220,400.00</w:t>
      </w:r>
      <w:r>
        <w:rPr>
          <w:spacing w:val="35"/>
        </w:rPr>
        <w:t xml:space="preserve"> </w:t>
      </w:r>
      <w:r>
        <w:t>(Doscientos</w:t>
      </w:r>
      <w:r>
        <w:rPr>
          <w:spacing w:val="38"/>
        </w:rPr>
        <w:t xml:space="preserve"> </w:t>
      </w:r>
      <w:r>
        <w:t>veinte</w:t>
      </w:r>
      <w:r>
        <w:rPr>
          <w:spacing w:val="36"/>
        </w:rPr>
        <w:t xml:space="preserve"> </w:t>
      </w:r>
      <w:r>
        <w:t>mil</w:t>
      </w:r>
      <w:r>
        <w:rPr>
          <w:spacing w:val="36"/>
        </w:rPr>
        <w:t xml:space="preserve"> </w:t>
      </w:r>
      <w:r>
        <w:t>cuatrocientos</w:t>
      </w:r>
      <w:r>
        <w:rPr>
          <w:spacing w:val="38"/>
        </w:rPr>
        <w:t xml:space="preserve"> </w:t>
      </w:r>
      <w:r>
        <w:t>pesos</w:t>
      </w:r>
      <w:r>
        <w:rPr>
          <w:spacing w:val="38"/>
        </w:rPr>
        <w:t xml:space="preserve"> </w:t>
      </w:r>
      <w:r>
        <w:t>00/100</w:t>
      </w:r>
      <w:r>
        <w:rPr>
          <w:spacing w:val="37"/>
        </w:rPr>
        <w:t xml:space="preserve"> </w:t>
      </w:r>
      <w:r>
        <w:t>M.N.)</w:t>
      </w:r>
      <w:r>
        <w:rPr>
          <w:spacing w:val="34"/>
        </w:rPr>
        <w:t xml:space="preserve"> </w:t>
      </w:r>
      <w:r>
        <w:t>con</w:t>
      </w:r>
    </w:p>
    <w:p w14:paraId="08011E20" w14:textId="77777777" w:rsidR="002A1A9B" w:rsidRDefault="00EE6618">
      <w:pPr>
        <w:pStyle w:val="Textoindependiente"/>
        <w:spacing w:line="252" w:lineRule="exact"/>
        <w:ind w:left="1112"/>
      </w:pPr>
      <w:r>
        <w:t>I.V.A. incluido.</w:t>
      </w:r>
    </w:p>
    <w:p w14:paraId="2DED6BB2" w14:textId="77777777" w:rsidR="002A1A9B" w:rsidRDefault="00EE6618">
      <w:pPr>
        <w:pStyle w:val="Textoindependiente"/>
        <w:spacing w:before="121"/>
        <w:ind w:left="1112" w:right="1419"/>
      </w:pPr>
      <w:r>
        <w:t xml:space="preserve">3a. Exhibición a más tardar el día </w:t>
      </w:r>
      <w:r>
        <w:rPr>
          <w:b/>
        </w:rPr>
        <w:t>21 de septiembre de 2023</w:t>
      </w:r>
      <w:r>
        <w:t xml:space="preserve">, por un monto </w:t>
      </w:r>
      <w:r>
        <w:t>de $220,400.00 (Doscientos veinte mil cuatrocientos pesos 00/100 M.N.) con</w:t>
      </w:r>
    </w:p>
    <w:p w14:paraId="08495CBD" w14:textId="77777777" w:rsidR="002A1A9B" w:rsidRDefault="00EE6618">
      <w:pPr>
        <w:pStyle w:val="Textoindependiente"/>
        <w:spacing w:before="1"/>
        <w:ind w:left="1112"/>
      </w:pPr>
      <w:r>
        <w:t>I.V.A. incluido.</w:t>
      </w:r>
    </w:p>
    <w:p w14:paraId="017786AC" w14:textId="77777777" w:rsidR="002A1A9B" w:rsidRDefault="00EE6618">
      <w:pPr>
        <w:pStyle w:val="Textoindependiente"/>
        <w:spacing w:before="119"/>
        <w:ind w:left="1112" w:right="1432"/>
        <w:jc w:val="both"/>
      </w:pPr>
      <w:r>
        <w:rPr>
          <w:b/>
        </w:rPr>
        <w:t xml:space="preserve">“LAS PARTES” </w:t>
      </w:r>
      <w:r>
        <w:t xml:space="preserve">convienen, que los pagos se efectuarán mediante </w:t>
      </w:r>
      <w:r>
        <w:t>transferencia electrónica, previa presentación de los Comprobantes Fiscales Digitales por Internet (CFD</w:t>
      </w:r>
      <w:r>
        <w:t>I) correspondientes, en cada fecha de pago, mismos que deberán cumplir con todos los requisitos fiscales, una vez revisados y autorizados por el área respectiva.</w:t>
      </w:r>
    </w:p>
    <w:p w14:paraId="617616F3" w14:textId="77777777" w:rsidR="002A1A9B" w:rsidRDefault="002A1A9B">
      <w:pPr>
        <w:pStyle w:val="Textoindependiente"/>
        <w:spacing w:before="10"/>
        <w:rPr>
          <w:sz w:val="20"/>
        </w:rPr>
      </w:pPr>
    </w:p>
    <w:p w14:paraId="0A5B5767" w14:textId="77777777" w:rsidR="002A1A9B" w:rsidRDefault="00EE6618">
      <w:pPr>
        <w:pStyle w:val="Ttulo1"/>
        <w:ind w:left="118" w:right="580"/>
        <w:jc w:val="both"/>
      </w:pPr>
      <w:r>
        <w:t>EL PRESENTE CONVENIO MODIFICATORIO AL CONTRATO DE “PRESTACIÓN DE SERVICIOS”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MÉRITO,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FIR</w:t>
      </w:r>
      <w:r>
        <w:t>MA</w:t>
      </w:r>
      <w:r>
        <w:rPr>
          <w:spacing w:val="-12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TRIPLICADO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CIUDAD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MÉXICO,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DÍA VEINTIOCHO DE AGOSTO DE DOS MIL</w:t>
      </w:r>
      <w:r>
        <w:rPr>
          <w:spacing w:val="-4"/>
        </w:rPr>
        <w:t xml:space="preserve"> </w:t>
      </w:r>
      <w:r>
        <w:t>VEINTITRÉS.</w:t>
      </w:r>
    </w:p>
    <w:p w14:paraId="6D34B14E" w14:textId="77777777" w:rsidR="002A1A9B" w:rsidRDefault="002A1A9B">
      <w:pPr>
        <w:pStyle w:val="Textoindependiente"/>
        <w:spacing w:before="11"/>
        <w:rPr>
          <w:b/>
          <w:i w:val="0"/>
          <w:sz w:val="10"/>
        </w:r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4054"/>
        <w:gridCol w:w="5465"/>
      </w:tblGrid>
      <w:tr w:rsidR="002A1A9B" w14:paraId="24D13F88" w14:textId="77777777">
        <w:trPr>
          <w:trHeight w:val="1765"/>
        </w:trPr>
        <w:tc>
          <w:tcPr>
            <w:tcW w:w="4054" w:type="dxa"/>
          </w:tcPr>
          <w:p w14:paraId="1982E198" w14:textId="77777777" w:rsidR="002A1A9B" w:rsidRDefault="00EE6618">
            <w:pPr>
              <w:pStyle w:val="TableParagraph"/>
              <w:spacing w:line="247" w:lineRule="exact"/>
              <w:ind w:left="1037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4D153931" w14:textId="77777777" w:rsidR="002A1A9B" w:rsidRDefault="002A1A9B">
            <w:pPr>
              <w:pStyle w:val="TableParagraph"/>
              <w:rPr>
                <w:b/>
                <w:sz w:val="24"/>
              </w:rPr>
            </w:pPr>
          </w:p>
          <w:p w14:paraId="423FF6C0" w14:textId="77777777" w:rsidR="002A1A9B" w:rsidRDefault="002A1A9B">
            <w:pPr>
              <w:pStyle w:val="TableParagraph"/>
              <w:rPr>
                <w:b/>
                <w:sz w:val="24"/>
              </w:rPr>
            </w:pPr>
          </w:p>
          <w:p w14:paraId="2AE9F772" w14:textId="77777777" w:rsidR="002A1A9B" w:rsidRDefault="00EE6618">
            <w:pPr>
              <w:pStyle w:val="TableParagraph"/>
              <w:spacing w:before="208"/>
              <w:ind w:left="200" w:right="612"/>
              <w:jc w:val="center"/>
              <w:rPr>
                <w:b/>
              </w:rPr>
            </w:pPr>
            <w:r>
              <w:rPr>
                <w:b/>
              </w:rPr>
              <w:t>LIC. BEATRÍZ GARCÍA ALANÍS APODERADA LEGAL</w:t>
            </w:r>
          </w:p>
        </w:tc>
        <w:tc>
          <w:tcPr>
            <w:tcW w:w="5465" w:type="dxa"/>
          </w:tcPr>
          <w:p w14:paraId="6CC6A621" w14:textId="77777777" w:rsidR="002A1A9B" w:rsidRDefault="00EE6618">
            <w:pPr>
              <w:pStyle w:val="TableParagraph"/>
              <w:spacing w:line="247" w:lineRule="exact"/>
              <w:ind w:left="735"/>
              <w:rPr>
                <w:b/>
              </w:rPr>
            </w:pPr>
            <w:r>
              <w:rPr>
                <w:b/>
              </w:rPr>
              <w:t>POR “EL PRESTADOR DE SERVICIOS”</w:t>
            </w:r>
          </w:p>
          <w:p w14:paraId="1BE03867" w14:textId="77777777" w:rsidR="002A1A9B" w:rsidRDefault="002A1A9B">
            <w:pPr>
              <w:pStyle w:val="TableParagraph"/>
              <w:rPr>
                <w:b/>
                <w:sz w:val="24"/>
              </w:rPr>
            </w:pPr>
          </w:p>
          <w:p w14:paraId="03E07700" w14:textId="77777777" w:rsidR="002A1A9B" w:rsidRDefault="002A1A9B">
            <w:pPr>
              <w:pStyle w:val="TableParagraph"/>
              <w:rPr>
                <w:b/>
                <w:sz w:val="24"/>
              </w:rPr>
            </w:pPr>
          </w:p>
          <w:p w14:paraId="699FA692" w14:textId="77777777" w:rsidR="00A16049" w:rsidRPr="00DF2E95" w:rsidRDefault="00EE6618" w:rsidP="00DF2E95">
            <w:pPr>
              <w:pStyle w:val="TableParagraph"/>
              <w:spacing w:before="208"/>
              <w:ind w:left="200" w:right="612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A16049" w:rsidRPr="00DF2E95">
              <w:rPr>
                <w:b/>
              </w:rPr>
              <w:t>( )</w:t>
            </w:r>
          </w:p>
          <w:p w14:paraId="5541FB96" w14:textId="75E83E01" w:rsidR="002A1A9B" w:rsidRDefault="00EE6618" w:rsidP="00DF2E95">
            <w:pPr>
              <w:pStyle w:val="TableParagraph"/>
              <w:spacing w:before="208"/>
              <w:ind w:left="200" w:right="612"/>
              <w:jc w:val="center"/>
              <w:rPr>
                <w:b/>
              </w:rPr>
            </w:pPr>
            <w:r>
              <w:rPr>
                <w:b/>
              </w:rPr>
              <w:t>SOCIO ADMINISTRADOR DE “REVOLUCIÓN</w:t>
            </w:r>
          </w:p>
          <w:p w14:paraId="5F5D995C" w14:textId="77777777" w:rsidR="002A1A9B" w:rsidRDefault="00EE6618">
            <w:pPr>
              <w:pStyle w:val="TableParagraph"/>
              <w:spacing w:line="233" w:lineRule="exact"/>
              <w:ind w:left="2058"/>
              <w:rPr>
                <w:b/>
              </w:rPr>
            </w:pPr>
            <w:r>
              <w:rPr>
                <w:b/>
              </w:rPr>
              <w:t>DE IDEAS, S.C.”.</w:t>
            </w:r>
          </w:p>
        </w:tc>
      </w:tr>
    </w:tbl>
    <w:p w14:paraId="0A7F0778" w14:textId="77777777" w:rsidR="002A1A9B" w:rsidRDefault="002A1A9B">
      <w:pPr>
        <w:pStyle w:val="Textoindependiente"/>
        <w:rPr>
          <w:b/>
          <w:i w:val="0"/>
        </w:rPr>
      </w:pPr>
    </w:p>
    <w:p w14:paraId="464E4FE0" w14:textId="77777777" w:rsidR="002A1A9B" w:rsidRDefault="00EE6618">
      <w:pPr>
        <w:spacing w:before="1"/>
        <w:ind w:left="2432"/>
        <w:rPr>
          <w:b/>
        </w:rPr>
      </w:pPr>
      <w:r>
        <w:rPr>
          <w:b/>
        </w:rPr>
        <w:t>POR LA ADMINISTRADORA DEL CONTRATO</w:t>
      </w:r>
    </w:p>
    <w:p w14:paraId="455B1094" w14:textId="77777777" w:rsidR="002A1A9B" w:rsidRDefault="002A1A9B">
      <w:pPr>
        <w:pStyle w:val="Textoindependiente"/>
        <w:rPr>
          <w:b/>
          <w:i w:val="0"/>
          <w:sz w:val="24"/>
        </w:rPr>
      </w:pPr>
    </w:p>
    <w:p w14:paraId="5197CD30" w14:textId="77777777" w:rsidR="002A1A9B" w:rsidRDefault="002A1A9B">
      <w:pPr>
        <w:pStyle w:val="Textoindependiente"/>
        <w:rPr>
          <w:b/>
          <w:i w:val="0"/>
          <w:sz w:val="24"/>
        </w:rPr>
      </w:pPr>
    </w:p>
    <w:p w14:paraId="47A798F5" w14:textId="77777777" w:rsidR="002A1A9B" w:rsidRDefault="00EE6618">
      <w:pPr>
        <w:spacing w:before="205"/>
        <w:ind w:left="2608"/>
        <w:rPr>
          <w:b/>
        </w:rPr>
      </w:pPr>
      <w:r>
        <w:rPr>
          <w:b/>
        </w:rPr>
        <w:t>C. TANIA ÁNGELICA BUENDIA HERRERA</w:t>
      </w:r>
    </w:p>
    <w:p w14:paraId="03A3C5C6" w14:textId="77777777" w:rsidR="002A1A9B" w:rsidRDefault="00EE6618">
      <w:pPr>
        <w:spacing w:before="1"/>
        <w:ind w:left="663" w:right="1127"/>
        <w:jc w:val="center"/>
        <w:rPr>
          <w:b/>
        </w:rPr>
      </w:pPr>
      <w:r>
        <w:rPr>
          <w:b/>
        </w:rPr>
        <w:t>DIRECTORA EJECUTIVA DE INVESTIGACIÓN SOCIOPOLÍTICA Y</w:t>
      </w:r>
      <w:r>
        <w:rPr>
          <w:b/>
          <w:spacing w:val="-27"/>
        </w:rPr>
        <w:t xml:space="preserve"> </w:t>
      </w:r>
      <w:r>
        <w:rPr>
          <w:b/>
        </w:rPr>
        <w:t>ECONÓMICA, EDITORIAL Y DEL CENTRO</w:t>
      </w:r>
      <w:r>
        <w:rPr>
          <w:b/>
          <w:spacing w:val="-5"/>
        </w:rPr>
        <w:t xml:space="preserve"> </w:t>
      </w:r>
      <w:r>
        <w:rPr>
          <w:b/>
        </w:rPr>
        <w:t>DOCUMENTAL</w:t>
      </w:r>
    </w:p>
    <w:p w14:paraId="3CE6FD72" w14:textId="77777777" w:rsidR="002A1A9B" w:rsidRDefault="00EE6618">
      <w:pPr>
        <w:spacing w:line="251" w:lineRule="exact"/>
        <w:ind w:left="660" w:right="1127"/>
        <w:jc w:val="center"/>
        <w:rPr>
          <w:b/>
        </w:rPr>
      </w:pPr>
      <w:r>
        <w:rPr>
          <w:b/>
        </w:rPr>
        <w:t>DEL</w:t>
      </w:r>
      <w:r>
        <w:rPr>
          <w:b/>
        </w:rPr>
        <w:t xml:space="preserve"> INSTITUTO DE FORMACIÓN</w:t>
      </w:r>
      <w:r>
        <w:rPr>
          <w:b/>
          <w:spacing w:val="-17"/>
        </w:rPr>
        <w:t xml:space="preserve"> </w:t>
      </w:r>
      <w:r>
        <w:rPr>
          <w:b/>
        </w:rPr>
        <w:t>POLÍTICA</w:t>
      </w:r>
    </w:p>
    <w:sectPr w:rsidR="002A1A9B">
      <w:pgSz w:w="12240" w:h="15840"/>
      <w:pgMar w:top="1680" w:right="880" w:bottom="1040" w:left="1300" w:header="1426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D339" w14:textId="77777777" w:rsidR="00EE6618" w:rsidRDefault="00EE6618">
      <w:r>
        <w:separator/>
      </w:r>
    </w:p>
  </w:endnote>
  <w:endnote w:type="continuationSeparator" w:id="0">
    <w:p w14:paraId="03AFEBB9" w14:textId="77777777" w:rsidR="00EE6618" w:rsidRDefault="00EE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2BB3" w14:textId="1AA86F01" w:rsidR="002A1A9B" w:rsidRDefault="00DF2E95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056" behindDoc="1" locked="0" layoutInCell="1" allowOverlap="1" wp14:anchorId="3BC781A1" wp14:editId="04C87E78">
              <wp:simplePos x="0" y="0"/>
              <wp:positionH relativeFrom="page">
                <wp:posOffset>3808095</wp:posOffset>
              </wp:positionH>
              <wp:positionV relativeFrom="page">
                <wp:posOffset>9373235</wp:posOffset>
              </wp:positionV>
              <wp:extent cx="127000" cy="19431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9B4A8" w14:textId="77777777" w:rsidR="002A1A9B" w:rsidRDefault="00EE661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781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85pt;margin-top:738.05pt;width:10pt;height:15.3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" filled="f" stroked="f">
              <v:textbox inset="0,0,0,0">
                <w:txbxContent>
                  <w:p w14:paraId="1AE9B4A8" w14:textId="77777777" w:rsidR="002A1A9B" w:rsidRDefault="00EE6618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0E7E" w14:textId="77777777" w:rsidR="00EE6618" w:rsidRDefault="00EE6618">
      <w:r>
        <w:separator/>
      </w:r>
    </w:p>
  </w:footnote>
  <w:footnote w:type="continuationSeparator" w:id="0">
    <w:p w14:paraId="55B2E245" w14:textId="77777777" w:rsidR="00EE6618" w:rsidRDefault="00EE6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8F55" w14:textId="7D2D431D" w:rsidR="002A1A9B" w:rsidRDefault="00DF2E95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032" behindDoc="1" locked="0" layoutInCell="1" allowOverlap="1" wp14:anchorId="60E7E84B" wp14:editId="6D51FB94">
              <wp:simplePos x="0" y="0"/>
              <wp:positionH relativeFrom="page">
                <wp:posOffset>2005330</wp:posOffset>
              </wp:positionH>
              <wp:positionV relativeFrom="page">
                <wp:posOffset>892810</wp:posOffset>
              </wp:positionV>
              <wp:extent cx="4848860" cy="18923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86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4C50B" w14:textId="77777777" w:rsidR="002A1A9B" w:rsidRDefault="00EE6618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CONVENIO MODIFICATORIO AL CONTRATO N° CN-JUR-AE-196-2023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7E8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9pt;margin-top:70.3pt;width:381.8pt;height:14.9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" filled="f" stroked="f">
              <v:textbox inset="0,0,0,0">
                <w:txbxContent>
                  <w:p w14:paraId="6FC4C50B" w14:textId="77777777" w:rsidR="002A1A9B" w:rsidRDefault="00EE6618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CONVENIO MODIFICATORIO AL CONTRATO N° CN-JUR-AE-196-2023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820EC"/>
    <w:multiLevelType w:val="multilevel"/>
    <w:tmpl w:val="3738DBE6"/>
    <w:lvl w:ilvl="0">
      <w:start w:val="1"/>
      <w:numFmt w:val="upperRoman"/>
      <w:lvlText w:val="%1"/>
      <w:lvlJc w:val="left"/>
      <w:pPr>
        <w:ind w:left="826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98" w:hanging="5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02" w:hanging="56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2873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00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26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53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0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6" w:hanging="560"/>
      </w:pPr>
      <w:rPr>
        <w:rFonts w:hint="default"/>
        <w:lang w:val="es-ES" w:eastAsia="es-ES" w:bidi="es-ES"/>
      </w:rPr>
    </w:lvl>
  </w:abstractNum>
  <w:abstractNum w:abstractNumId="1" w15:restartNumberingAfterBreak="0">
    <w:nsid w:val="5C0C7C83"/>
    <w:multiLevelType w:val="multilevel"/>
    <w:tmpl w:val="A3E63F86"/>
    <w:lvl w:ilvl="0">
      <w:start w:val="1"/>
      <w:numFmt w:val="upperRoman"/>
      <w:lvlText w:val="%1"/>
      <w:lvlJc w:val="left"/>
      <w:pPr>
        <w:ind w:left="826" w:hanging="588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826" w:hanging="58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26" w:hanging="56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592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16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0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64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8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212" w:hanging="567"/>
      </w:pPr>
      <w:rPr>
        <w:rFonts w:hint="default"/>
        <w:lang w:val="es-ES" w:eastAsia="es-ES" w:bidi="es-ES"/>
      </w:rPr>
    </w:lvl>
  </w:abstractNum>
  <w:abstractNum w:abstractNumId="2" w15:restartNumberingAfterBreak="0">
    <w:nsid w:val="6A2C722D"/>
    <w:multiLevelType w:val="hybridMultilevel"/>
    <w:tmpl w:val="F9A4C02C"/>
    <w:lvl w:ilvl="0" w:tplc="D67A91C0">
      <w:start w:val="2"/>
      <w:numFmt w:val="upperRoman"/>
      <w:lvlText w:val="%1."/>
      <w:lvlJc w:val="left"/>
      <w:pPr>
        <w:ind w:left="826" w:hanging="58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1" w:tplc="D878EA9E">
      <w:numFmt w:val="bullet"/>
      <w:lvlText w:val="•"/>
      <w:lvlJc w:val="left"/>
      <w:pPr>
        <w:ind w:left="820" w:hanging="588"/>
      </w:pPr>
      <w:rPr>
        <w:rFonts w:hint="default"/>
        <w:lang w:val="es-ES" w:eastAsia="es-ES" w:bidi="es-ES"/>
      </w:rPr>
    </w:lvl>
    <w:lvl w:ilvl="2" w:tplc="68C0FE84">
      <w:numFmt w:val="bullet"/>
      <w:lvlText w:val="•"/>
      <w:lvlJc w:val="left"/>
      <w:pPr>
        <w:ind w:left="1846" w:hanging="588"/>
      </w:pPr>
      <w:rPr>
        <w:rFonts w:hint="default"/>
        <w:lang w:val="es-ES" w:eastAsia="es-ES" w:bidi="es-ES"/>
      </w:rPr>
    </w:lvl>
    <w:lvl w:ilvl="3" w:tplc="BCA8F440">
      <w:numFmt w:val="bullet"/>
      <w:lvlText w:val="•"/>
      <w:lvlJc w:val="left"/>
      <w:pPr>
        <w:ind w:left="2873" w:hanging="588"/>
      </w:pPr>
      <w:rPr>
        <w:rFonts w:hint="default"/>
        <w:lang w:val="es-ES" w:eastAsia="es-ES" w:bidi="es-ES"/>
      </w:rPr>
    </w:lvl>
    <w:lvl w:ilvl="4" w:tplc="BD98F458">
      <w:numFmt w:val="bullet"/>
      <w:lvlText w:val="•"/>
      <w:lvlJc w:val="left"/>
      <w:pPr>
        <w:ind w:left="3900" w:hanging="588"/>
      </w:pPr>
      <w:rPr>
        <w:rFonts w:hint="default"/>
        <w:lang w:val="es-ES" w:eastAsia="es-ES" w:bidi="es-ES"/>
      </w:rPr>
    </w:lvl>
    <w:lvl w:ilvl="5" w:tplc="7CC055EE">
      <w:numFmt w:val="bullet"/>
      <w:lvlText w:val="•"/>
      <w:lvlJc w:val="left"/>
      <w:pPr>
        <w:ind w:left="4926" w:hanging="588"/>
      </w:pPr>
      <w:rPr>
        <w:rFonts w:hint="default"/>
        <w:lang w:val="es-ES" w:eastAsia="es-ES" w:bidi="es-ES"/>
      </w:rPr>
    </w:lvl>
    <w:lvl w:ilvl="6" w:tplc="15B4D9EA">
      <w:numFmt w:val="bullet"/>
      <w:lvlText w:val="•"/>
      <w:lvlJc w:val="left"/>
      <w:pPr>
        <w:ind w:left="5953" w:hanging="588"/>
      </w:pPr>
      <w:rPr>
        <w:rFonts w:hint="default"/>
        <w:lang w:val="es-ES" w:eastAsia="es-ES" w:bidi="es-ES"/>
      </w:rPr>
    </w:lvl>
    <w:lvl w:ilvl="7" w:tplc="6D248018">
      <w:numFmt w:val="bullet"/>
      <w:lvlText w:val="•"/>
      <w:lvlJc w:val="left"/>
      <w:pPr>
        <w:ind w:left="6980" w:hanging="588"/>
      </w:pPr>
      <w:rPr>
        <w:rFonts w:hint="default"/>
        <w:lang w:val="es-ES" w:eastAsia="es-ES" w:bidi="es-ES"/>
      </w:rPr>
    </w:lvl>
    <w:lvl w:ilvl="8" w:tplc="AF389C82">
      <w:numFmt w:val="bullet"/>
      <w:lvlText w:val="•"/>
      <w:lvlJc w:val="left"/>
      <w:pPr>
        <w:ind w:left="8006" w:hanging="588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9B"/>
    <w:rsid w:val="002A1A9B"/>
    <w:rsid w:val="00A16049"/>
    <w:rsid w:val="00DF2E95"/>
    <w:rsid w:val="00E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B28B4"/>
  <w15:docId w15:val="{B3C7D007-5612-44B3-8F49-959E7407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82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  <w:pPr>
      <w:ind w:left="826" w:hanging="5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LUPITA</cp:lastModifiedBy>
  <cp:revision>2</cp:revision>
  <dcterms:created xsi:type="dcterms:W3CDTF">2023-09-20T01:25:00Z</dcterms:created>
  <dcterms:modified xsi:type="dcterms:W3CDTF">2023-09-20T01:25:00Z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2023-09-20T00:00:00Z</vt:filetime>
  </property>
</Properties>
</file>